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DA" w:rsidRPr="00A3060A" w:rsidRDefault="00AB5EDA" w:rsidP="00AB5EDA">
      <w:pPr>
        <w:jc w:val="center"/>
        <w:rPr>
          <w:b/>
          <w:spacing w:val="140"/>
          <w:sz w:val="40"/>
          <w:szCs w:val="40"/>
        </w:rPr>
      </w:pPr>
      <w:r w:rsidRPr="00A3060A">
        <w:rPr>
          <w:b/>
          <w:spacing w:val="140"/>
          <w:sz w:val="40"/>
          <w:szCs w:val="40"/>
        </w:rPr>
        <w:t>АДВОКАТСКА</w:t>
      </w:r>
      <w:r w:rsidRPr="00A3060A">
        <w:rPr>
          <w:b/>
          <w:spacing w:val="500"/>
          <w:sz w:val="40"/>
          <w:szCs w:val="40"/>
        </w:rPr>
        <w:t>Я</w:t>
      </w:r>
      <w:r w:rsidRPr="00A3060A">
        <w:rPr>
          <w:b/>
          <w:spacing w:val="140"/>
          <w:sz w:val="40"/>
          <w:szCs w:val="40"/>
        </w:rPr>
        <w:t>ПАЛАТА</w:t>
      </w:r>
    </w:p>
    <w:p w:rsidR="00AB5EDA" w:rsidRPr="00A3060A" w:rsidRDefault="00AB5EDA" w:rsidP="00AB5EDA">
      <w:pPr>
        <w:keepNext/>
        <w:spacing w:after="240"/>
        <w:jc w:val="center"/>
        <w:outlineLvl w:val="0"/>
        <w:rPr>
          <w:b/>
          <w:sz w:val="40"/>
          <w:szCs w:val="40"/>
        </w:rPr>
      </w:pPr>
      <w:r w:rsidRPr="00A3060A">
        <w:rPr>
          <w:b/>
          <w:sz w:val="40"/>
          <w:szCs w:val="40"/>
        </w:rPr>
        <w:t>город</w:t>
      </w:r>
      <w:r w:rsidRPr="00A3060A">
        <w:rPr>
          <w:b/>
          <w:spacing w:val="100"/>
          <w:sz w:val="40"/>
          <w:szCs w:val="40"/>
        </w:rPr>
        <w:t>а</w:t>
      </w:r>
      <w:r w:rsidRPr="00A3060A">
        <w:rPr>
          <w:b/>
          <w:sz w:val="40"/>
          <w:szCs w:val="40"/>
        </w:rPr>
        <w:t>Москвы</w:t>
      </w:r>
    </w:p>
    <w:p w:rsidR="00AB5EDA" w:rsidRPr="00A3060A" w:rsidRDefault="00AB5EDA" w:rsidP="00AB5EDA">
      <w:pPr>
        <w:keepNext/>
        <w:pBdr>
          <w:bottom w:val="single" w:sz="12" w:space="1" w:color="auto"/>
        </w:pBdr>
        <w:jc w:val="center"/>
        <w:outlineLvl w:val="0"/>
        <w:rPr>
          <w:b/>
          <w:spacing w:val="160"/>
          <w:sz w:val="44"/>
          <w:szCs w:val="44"/>
        </w:rPr>
      </w:pPr>
      <w:r w:rsidRPr="00A3060A">
        <w:rPr>
          <w:b/>
          <w:spacing w:val="160"/>
          <w:sz w:val="44"/>
          <w:szCs w:val="44"/>
        </w:rPr>
        <w:t>СОВЕТ</w:t>
      </w:r>
    </w:p>
    <w:p w:rsidR="00AB5EDA" w:rsidRPr="00A3060A" w:rsidRDefault="00AB5EDA" w:rsidP="00AB5EDA">
      <w:pPr>
        <w:rPr>
          <w:sz w:val="28"/>
          <w:szCs w:val="28"/>
        </w:rPr>
      </w:pPr>
    </w:p>
    <w:p w:rsidR="00AB5EDA" w:rsidRPr="00A3060A" w:rsidRDefault="00AB5EDA" w:rsidP="00AB5EDA">
      <w:pPr>
        <w:rPr>
          <w:sz w:val="28"/>
          <w:szCs w:val="28"/>
        </w:rPr>
      </w:pPr>
    </w:p>
    <w:p w:rsidR="00C06DDA" w:rsidRPr="00A3060A" w:rsidRDefault="00C06DDA" w:rsidP="00C06DDA">
      <w:pPr>
        <w:jc w:val="center"/>
        <w:rPr>
          <w:rFonts w:eastAsia="MS Mincho"/>
          <w:b/>
          <w:sz w:val="28"/>
          <w:szCs w:val="28"/>
        </w:rPr>
      </w:pPr>
      <w:r w:rsidRPr="00A3060A">
        <w:rPr>
          <w:rFonts w:eastAsia="MS Mincho"/>
          <w:b/>
          <w:sz w:val="28"/>
          <w:szCs w:val="28"/>
        </w:rPr>
        <w:t>РЕШЕНИЕ</w:t>
      </w:r>
    </w:p>
    <w:p w:rsidR="00C06DDA" w:rsidRPr="00A3060A" w:rsidRDefault="00C06DDA" w:rsidP="00C06DDA">
      <w:pPr>
        <w:pStyle w:val="af"/>
        <w:jc w:val="both"/>
        <w:rPr>
          <w:b w:val="0"/>
          <w:szCs w:val="28"/>
        </w:rPr>
      </w:pPr>
    </w:p>
    <w:p w:rsidR="00C06DDA" w:rsidRPr="00A3060A" w:rsidRDefault="00C06DDA" w:rsidP="00C06DDA">
      <w:pPr>
        <w:pStyle w:val="af"/>
        <w:jc w:val="left"/>
        <w:rPr>
          <w:b w:val="0"/>
          <w:szCs w:val="28"/>
        </w:rPr>
      </w:pPr>
    </w:p>
    <w:p w:rsidR="00C06DDA" w:rsidRDefault="00C06DDA" w:rsidP="00C06DDA">
      <w:pPr>
        <w:tabs>
          <w:tab w:val="left" w:pos="0"/>
          <w:tab w:val="center" w:pos="4536"/>
          <w:tab w:val="right" w:pos="9072"/>
        </w:tabs>
        <w:jc w:val="center"/>
        <w:rPr>
          <w:b/>
          <w:sz w:val="28"/>
          <w:szCs w:val="28"/>
        </w:rPr>
      </w:pPr>
      <w:r w:rsidRPr="00A3060A">
        <w:rPr>
          <w:b/>
          <w:sz w:val="28"/>
          <w:szCs w:val="28"/>
        </w:rPr>
        <w:t>город Москва</w:t>
      </w:r>
      <w:r w:rsidRPr="00A3060A">
        <w:rPr>
          <w:b/>
          <w:sz w:val="28"/>
          <w:szCs w:val="28"/>
        </w:rPr>
        <w:tab/>
      </w:r>
      <w:r w:rsidRPr="00A3060A">
        <w:rPr>
          <w:b/>
          <w:bCs/>
          <w:sz w:val="28"/>
          <w:szCs w:val="28"/>
        </w:rPr>
        <w:t xml:space="preserve">№ </w:t>
      </w:r>
      <w:r w:rsidR="00CC4A40" w:rsidRPr="00A3060A">
        <w:rPr>
          <w:b/>
          <w:bCs/>
          <w:sz w:val="28"/>
          <w:szCs w:val="28"/>
        </w:rPr>
        <w:t>76</w:t>
      </w:r>
      <w:r w:rsidRPr="00A3060A">
        <w:rPr>
          <w:b/>
          <w:bCs/>
          <w:sz w:val="28"/>
          <w:szCs w:val="28"/>
        </w:rPr>
        <w:tab/>
      </w:r>
      <w:r w:rsidR="002F4CCB" w:rsidRPr="00A3060A">
        <w:rPr>
          <w:b/>
          <w:bCs/>
          <w:sz w:val="28"/>
          <w:szCs w:val="28"/>
        </w:rPr>
        <w:t>26 марта</w:t>
      </w:r>
      <w:r w:rsidRPr="00A3060A">
        <w:rPr>
          <w:b/>
          <w:bCs/>
          <w:sz w:val="28"/>
          <w:szCs w:val="28"/>
        </w:rPr>
        <w:t xml:space="preserve"> </w:t>
      </w:r>
      <w:r w:rsidRPr="00A3060A">
        <w:rPr>
          <w:b/>
          <w:sz w:val="28"/>
          <w:szCs w:val="28"/>
        </w:rPr>
        <w:t>202</w:t>
      </w:r>
      <w:r w:rsidR="002F4CCB" w:rsidRPr="00A3060A">
        <w:rPr>
          <w:b/>
          <w:sz w:val="28"/>
          <w:szCs w:val="28"/>
        </w:rPr>
        <w:t>6</w:t>
      </w:r>
      <w:r w:rsidRPr="00A3060A">
        <w:rPr>
          <w:b/>
          <w:sz w:val="28"/>
          <w:szCs w:val="28"/>
        </w:rPr>
        <w:t xml:space="preserve"> года</w:t>
      </w:r>
    </w:p>
    <w:p w:rsidR="00A976F3" w:rsidRPr="00A3060A" w:rsidRDefault="00A976F3" w:rsidP="00C06DDA">
      <w:pPr>
        <w:tabs>
          <w:tab w:val="left" w:pos="0"/>
          <w:tab w:val="center" w:pos="4536"/>
          <w:tab w:val="right" w:pos="9072"/>
        </w:tabs>
        <w:jc w:val="center"/>
        <w:rPr>
          <w:sz w:val="28"/>
          <w:szCs w:val="28"/>
        </w:rPr>
      </w:pPr>
      <w:bookmarkStart w:id="0" w:name="_GoBack"/>
      <w:bookmarkEnd w:id="0"/>
    </w:p>
    <w:p w:rsidR="0089101D" w:rsidRPr="00A3060A" w:rsidRDefault="0089101D" w:rsidP="0089101D">
      <w:pPr>
        <w:pStyle w:val="afa"/>
        <w:jc w:val="center"/>
        <w:rPr>
          <w:rFonts w:ascii="Times New Roman" w:hAnsi="Times New Roman"/>
          <w:i/>
          <w:sz w:val="28"/>
          <w:szCs w:val="28"/>
        </w:rPr>
      </w:pPr>
      <w:r w:rsidRPr="00A3060A">
        <w:rPr>
          <w:rFonts w:ascii="Times New Roman" w:hAnsi="Times New Roman"/>
          <w:i/>
          <w:sz w:val="28"/>
          <w:szCs w:val="28"/>
        </w:rPr>
        <w:t>(с изменениями и дополнениями, внесенными Решением Совета</w:t>
      </w:r>
    </w:p>
    <w:p w:rsidR="00C06DDA" w:rsidRPr="00A3060A" w:rsidRDefault="0089101D" w:rsidP="0089101D">
      <w:pPr>
        <w:pStyle w:val="afa"/>
        <w:jc w:val="center"/>
        <w:rPr>
          <w:rFonts w:ascii="Times New Roman" w:hAnsi="Times New Roman"/>
          <w:sz w:val="28"/>
          <w:szCs w:val="28"/>
        </w:rPr>
      </w:pPr>
      <w:r w:rsidRPr="00A3060A">
        <w:rPr>
          <w:rFonts w:ascii="Times New Roman" w:hAnsi="Times New Roman"/>
          <w:i/>
          <w:sz w:val="28"/>
          <w:szCs w:val="28"/>
        </w:rPr>
        <w:t>Адвокатской палаты города Москвы от 29 апреля 2026 года № 102)</w:t>
      </w:r>
    </w:p>
    <w:p w:rsidR="00C06DDA" w:rsidRPr="00A3060A" w:rsidRDefault="00C06DDA" w:rsidP="00C06DDA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C06DDA" w:rsidRPr="00A3060A" w:rsidRDefault="00C06DDA" w:rsidP="00C06DDA">
      <w:pPr>
        <w:rPr>
          <w:b/>
          <w:sz w:val="28"/>
          <w:szCs w:val="28"/>
        </w:rPr>
      </w:pPr>
      <w:r w:rsidRPr="00A3060A">
        <w:rPr>
          <w:b/>
          <w:sz w:val="28"/>
          <w:szCs w:val="28"/>
        </w:rPr>
        <w:t xml:space="preserve">Об изменении основания </w:t>
      </w:r>
    </w:p>
    <w:p w:rsidR="00C06DDA" w:rsidRPr="00A3060A" w:rsidRDefault="00C06DDA" w:rsidP="00C06DDA">
      <w:pPr>
        <w:rPr>
          <w:b/>
          <w:sz w:val="28"/>
          <w:szCs w:val="28"/>
        </w:rPr>
      </w:pPr>
      <w:r w:rsidRPr="00A3060A">
        <w:rPr>
          <w:b/>
          <w:sz w:val="28"/>
          <w:szCs w:val="28"/>
        </w:rPr>
        <w:t>приостановления статуса адвоката</w:t>
      </w:r>
    </w:p>
    <w:p w:rsidR="00C06DDA" w:rsidRPr="00A3060A" w:rsidRDefault="00C06DDA" w:rsidP="00C06DDA">
      <w:pPr>
        <w:rPr>
          <w:b/>
          <w:sz w:val="28"/>
          <w:szCs w:val="28"/>
        </w:rPr>
      </w:pPr>
      <w:r w:rsidRPr="00A3060A">
        <w:rPr>
          <w:b/>
          <w:sz w:val="28"/>
          <w:szCs w:val="28"/>
        </w:rPr>
        <w:t>на основании заявлений адвокатов</w:t>
      </w:r>
    </w:p>
    <w:p w:rsidR="00C06DDA" w:rsidRPr="00A3060A" w:rsidRDefault="00C06DDA" w:rsidP="00C06DDA">
      <w:pPr>
        <w:tabs>
          <w:tab w:val="left" w:pos="284"/>
        </w:tabs>
        <w:jc w:val="both"/>
        <w:rPr>
          <w:sz w:val="28"/>
          <w:szCs w:val="28"/>
        </w:rPr>
      </w:pPr>
    </w:p>
    <w:p w:rsidR="00C06DDA" w:rsidRPr="00A3060A" w:rsidRDefault="00C06DDA" w:rsidP="00C06DDA">
      <w:pPr>
        <w:tabs>
          <w:tab w:val="left" w:pos="284"/>
        </w:tabs>
        <w:jc w:val="both"/>
        <w:rPr>
          <w:sz w:val="28"/>
          <w:szCs w:val="28"/>
        </w:rPr>
      </w:pPr>
    </w:p>
    <w:p w:rsidR="00C06DDA" w:rsidRPr="00A3060A" w:rsidRDefault="00C06DDA" w:rsidP="00CB7698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Федеральным законом от 02 декабря 2019 года № 400-ФЗ «О внесении изменений в Федеральный закон </w:t>
      </w:r>
      <w:r w:rsidR="003B713A" w:rsidRPr="003B713A">
        <w:rPr>
          <w:sz w:val="28"/>
          <w:szCs w:val="28"/>
        </w:rPr>
        <w:t>“</w:t>
      </w:r>
      <w:r w:rsidRPr="00A3060A">
        <w:rPr>
          <w:sz w:val="28"/>
          <w:szCs w:val="28"/>
        </w:rPr>
        <w:t>Об адвокатской деятельности и адвокатуре в Российской Федерации</w:t>
      </w:r>
      <w:r w:rsidR="003B713A" w:rsidRPr="003B713A">
        <w:rPr>
          <w:sz w:val="28"/>
          <w:szCs w:val="28"/>
        </w:rPr>
        <w:t>”</w:t>
      </w:r>
      <w:r w:rsidRPr="00A3060A">
        <w:rPr>
          <w:sz w:val="28"/>
          <w:szCs w:val="28"/>
        </w:rPr>
        <w:t>», вступившим в силу с 1 марта 2020 года, пункт 1 статьи 16 Федерального закона «Об адвокатской деятельности и адвокатуре в Российской Федерации» был дополнен новым подпунктом 5 следующего содержания: «5) подача адвокатом заявления о приостановлении статуса адвоката по личным обстоятельствам в совет адвокатской палаты»</w:t>
      </w:r>
      <w:r w:rsidR="0031447A" w:rsidRPr="00A3060A">
        <w:rPr>
          <w:sz w:val="28"/>
          <w:szCs w:val="28"/>
        </w:rPr>
        <w:t xml:space="preserve">, и с этого времени </w:t>
      </w:r>
      <w:r w:rsidRPr="00A3060A">
        <w:rPr>
          <w:sz w:val="28"/>
          <w:szCs w:val="28"/>
        </w:rPr>
        <w:t>по действующему законодательству существу</w:t>
      </w:r>
      <w:r w:rsidR="003B713A">
        <w:rPr>
          <w:sz w:val="28"/>
          <w:szCs w:val="28"/>
        </w:rPr>
        <w:t>ю</w:t>
      </w:r>
      <w:r w:rsidRPr="00A3060A">
        <w:rPr>
          <w:sz w:val="28"/>
          <w:szCs w:val="28"/>
        </w:rPr>
        <w:t>т два самостоятельных основания приостановления статуса адвоката по обстоятельствам, не связанным с избранием (назначением) адвоката на должность в орган государственной власти или орган местного самоуправления и призывом адвоката на военную службу: «неспособность адвоката более шести месяцев исполнять свои профессиональные обязанности» и «подача адвокатом заявления о приостановлении статуса адвоката по личным обстоятельствам в совет адвокатской палаты».</w:t>
      </w:r>
    </w:p>
    <w:p w:rsidR="00C06DDA" w:rsidRPr="00A3060A" w:rsidRDefault="00C06DDA" w:rsidP="00CB7698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В Адвокатской палате города Москвы в ряде случаев отсутствуют документы, подтверждающие сохранение до настоящего времени у конкретного адвоката такого основания приостановления статуса адвоката, как неспособность адвоката более шести месяцев исполнять свои профессиональные обязанности.</w:t>
      </w:r>
    </w:p>
    <w:p w:rsidR="00C06DDA" w:rsidRPr="00A3060A" w:rsidRDefault="00C06DDA" w:rsidP="00CB7698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В целях приведения правового статуса адвокатов – членов Адвокатской палаты города Москвы, чей статус приостановлен по основанию, предусмотренному подпунктом 2 пункта 1 статьи 16 Федерального закона «Об адвокатской деятельности и адвокатуре в Российской Федерации», в </w:t>
      </w:r>
      <w:r w:rsidRPr="00A3060A">
        <w:rPr>
          <w:sz w:val="28"/>
          <w:szCs w:val="28"/>
        </w:rPr>
        <w:lastRenderedPageBreak/>
        <w:t xml:space="preserve">соответствие с действующим законодательством (с учетом дополнений, внесенных в Федеральный закон «Об адвокатской деятельности и адвокатуре в Российской Федерации» Федеральным законом от 02 декабря 2019 года № 400-ФЗ) Совет Адвокатской палаты города Москвы, руководствуясь ст. 16 Федерального закона «Об адвокатской деятельности и адвокатуре в Российской Федерации», </w:t>
      </w:r>
      <w:r w:rsidR="00CB7698" w:rsidRPr="00A3060A">
        <w:rPr>
          <w:sz w:val="28"/>
          <w:szCs w:val="28"/>
        </w:rPr>
        <w:t xml:space="preserve">Решением </w:t>
      </w:r>
      <w:r w:rsidRPr="00A3060A">
        <w:rPr>
          <w:sz w:val="28"/>
          <w:szCs w:val="28"/>
        </w:rPr>
        <w:t xml:space="preserve">от 18 декабря 2025 года № 333 </w:t>
      </w:r>
      <w:r w:rsidR="00CB7698" w:rsidRPr="00A3060A">
        <w:rPr>
          <w:sz w:val="28"/>
          <w:szCs w:val="28"/>
        </w:rPr>
        <w:t xml:space="preserve">«Об адвокатах, статус которых приостановлен по основанию, предусмотренному подпунктом 2 пункта 1 статьи 16 Федерального закона </w:t>
      </w:r>
      <w:r w:rsidR="003B713A" w:rsidRPr="003B713A">
        <w:rPr>
          <w:sz w:val="28"/>
          <w:szCs w:val="28"/>
        </w:rPr>
        <w:t>“</w:t>
      </w:r>
      <w:r w:rsidR="00CB7698" w:rsidRPr="00A3060A">
        <w:rPr>
          <w:sz w:val="28"/>
          <w:szCs w:val="28"/>
        </w:rPr>
        <w:t>Об адвокатской деятельности и адвокатуре в Российской Федерации</w:t>
      </w:r>
      <w:r w:rsidR="003B713A" w:rsidRPr="003B713A">
        <w:rPr>
          <w:sz w:val="28"/>
          <w:szCs w:val="28"/>
        </w:rPr>
        <w:t>”</w:t>
      </w:r>
      <w:r w:rsidR="00CB7698" w:rsidRPr="00A3060A">
        <w:rPr>
          <w:sz w:val="28"/>
          <w:szCs w:val="28"/>
        </w:rPr>
        <w:t xml:space="preserve">» </w:t>
      </w:r>
      <w:r w:rsidR="00C8631B" w:rsidRPr="00A3060A">
        <w:rPr>
          <w:sz w:val="28"/>
          <w:szCs w:val="28"/>
        </w:rPr>
        <w:t xml:space="preserve">(Вестник Адвокатской палаты города Москвы. 2025. № </w:t>
      </w:r>
      <w:r w:rsidR="002A4565">
        <w:rPr>
          <w:sz w:val="28"/>
          <w:szCs w:val="28"/>
        </w:rPr>
        <w:t>3 (</w:t>
      </w:r>
      <w:r w:rsidR="00C8631B" w:rsidRPr="00A3060A">
        <w:rPr>
          <w:sz w:val="28"/>
          <w:szCs w:val="28"/>
        </w:rPr>
        <w:t>168</w:t>
      </w:r>
      <w:r w:rsidR="002A4565">
        <w:rPr>
          <w:sz w:val="28"/>
          <w:szCs w:val="28"/>
        </w:rPr>
        <w:t>)</w:t>
      </w:r>
      <w:r w:rsidR="00C8631B" w:rsidRPr="00A3060A">
        <w:rPr>
          <w:sz w:val="28"/>
          <w:szCs w:val="28"/>
        </w:rPr>
        <w:t xml:space="preserve">. С. 48–49) </w:t>
      </w:r>
      <w:r w:rsidRPr="00A3060A">
        <w:rPr>
          <w:sz w:val="28"/>
          <w:szCs w:val="28"/>
        </w:rPr>
        <w:t>предложил всем адвокатам – членам Адвокатской палаты города Москвы, чей статус по состоянию на 18 декабря 2025 года приостановлен по основанию, предусмотренному подпунктом 2 пункта 1 статьи 16 Федерального закона «Об адвокатской деятельности и адвокатуре в Российской Федерации», в срок до 15 марта 2026 года представить в Адвокатскую палату города Москвы документы, подтверждающие сохранение состояния «неспособности адвоката более шести месяцев исполнять свои профессиональные обязанности».</w:t>
      </w:r>
    </w:p>
    <w:p w:rsidR="00C06DDA" w:rsidRPr="00A3060A" w:rsidRDefault="00C06DDA" w:rsidP="00CB7698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По состоянию на 26 марта 2026 года 1</w:t>
      </w:r>
      <w:r w:rsidR="00087AF5" w:rsidRPr="00A3060A">
        <w:rPr>
          <w:sz w:val="28"/>
          <w:szCs w:val="28"/>
        </w:rPr>
        <w:t>41</w:t>
      </w:r>
      <w:r w:rsidRPr="00A3060A">
        <w:rPr>
          <w:sz w:val="28"/>
          <w:szCs w:val="28"/>
        </w:rPr>
        <w:t xml:space="preserve"> адвокат, чей статус в разные годы был приостановлен Советом Адвокатской палаты города Москвы по основанию, предусмотренному подпунктом 2 пункта 1 статьи 16 Федерального закона «Об адвокатской деятельности и адвокатуре в Российской Федерации», обратились в Адвокатскую палату города Москвы с заявлениями, в которых просят считать их статус адвоката приостановленным по личным обстоятельствам на основании подпункта 5 пункта 1 статьи 16 Федерального закона от 31 мая 2002 года № 63-ФЗ «Об</w:t>
      </w:r>
      <w:r w:rsidR="00E42822" w:rsidRPr="00A3060A">
        <w:rPr>
          <w:sz w:val="28"/>
          <w:szCs w:val="28"/>
        </w:rPr>
        <w:t> </w:t>
      </w:r>
      <w:r w:rsidRPr="00A3060A">
        <w:rPr>
          <w:sz w:val="28"/>
          <w:szCs w:val="28"/>
        </w:rPr>
        <w:t>адвокатской деятельности и адвокатуре в Российской Федерации».</w:t>
      </w:r>
    </w:p>
    <w:p w:rsidR="0089101D" w:rsidRPr="00A3060A" w:rsidRDefault="0089101D" w:rsidP="0089101D">
      <w:pPr>
        <w:pStyle w:val="afe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A3060A">
        <w:rPr>
          <w:i/>
          <w:sz w:val="28"/>
          <w:szCs w:val="28"/>
        </w:rPr>
        <w:t>(Абзац четвертый преамбулы в редакции Решения Совета Адвокатской палаты города Москвы от 29 апреля 2026 года № 102)</w:t>
      </w:r>
    </w:p>
    <w:p w:rsidR="00C06DDA" w:rsidRPr="00A3060A" w:rsidRDefault="00C06DDA" w:rsidP="00CB7698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Совет Адвокатской палаты города Москвы, руководствуясь ст. 16 Федерального закона «Об адвокатской деятельности и адвокатуре в Российской Федерации»,</w:t>
      </w:r>
    </w:p>
    <w:p w:rsidR="00C06DDA" w:rsidRPr="00A3060A" w:rsidRDefault="00C06DDA" w:rsidP="00CB769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C06DDA" w:rsidRPr="00A3060A" w:rsidRDefault="00327F8F" w:rsidP="00CB7698">
      <w:pPr>
        <w:pStyle w:val="afd"/>
        <w:spacing w:before="0" w:beforeAutospacing="0" w:after="0" w:afterAutospacing="0"/>
        <w:jc w:val="center"/>
        <w:rPr>
          <w:sz w:val="28"/>
          <w:szCs w:val="28"/>
        </w:rPr>
      </w:pPr>
      <w:r w:rsidRPr="00A3060A">
        <w:rPr>
          <w:sz w:val="28"/>
          <w:szCs w:val="28"/>
        </w:rPr>
        <w:t>решил:</w:t>
      </w:r>
    </w:p>
    <w:p w:rsidR="00C06DDA" w:rsidRPr="00A3060A" w:rsidRDefault="00C06DDA" w:rsidP="00C8631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C8631B" w:rsidRPr="00A3060A" w:rsidRDefault="00C06DDA" w:rsidP="00C8631B">
      <w:pPr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1. Изменить с 01 апреля 2026 года с учетом поданных адвокатами в Адвокатскую палату города Москвы заявлений основание приостановления статуса адвоката с подпункта 2 пункта 1 статьи 16 Федерального закона «Об</w:t>
      </w:r>
      <w:r w:rsidR="00E42822" w:rsidRPr="00A3060A">
        <w:rPr>
          <w:sz w:val="28"/>
          <w:szCs w:val="28"/>
        </w:rPr>
        <w:t> </w:t>
      </w:r>
      <w:r w:rsidRPr="00A3060A">
        <w:rPr>
          <w:sz w:val="28"/>
          <w:szCs w:val="28"/>
        </w:rPr>
        <w:t>адвокатской деятельности и адвокатуре в Российской Федерации» (неспособность адвоката более шести месяцев исполнять свои профессиональные обязанности) на подпункт 5 пункта 1 статьи 16 Федерального закона «Об адвокатской деятельности и адвокатуре в Российской Федерации» (подача адвокатом заявления о приостановлении статуса адвоката по личным обстоятельствам в совет адвокатской палаты) адвокатам – членам Адвокатской палаты города Москвы:</w:t>
      </w:r>
    </w:p>
    <w:p w:rsidR="00C8631B" w:rsidRPr="00A3060A" w:rsidRDefault="00C8631B" w:rsidP="00C8631B">
      <w:pPr>
        <w:jc w:val="both"/>
        <w:rPr>
          <w:sz w:val="28"/>
          <w:szCs w:val="28"/>
        </w:rPr>
      </w:pP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1) Абгарян Армен Вазгенович, регистрационный номер 77/10405 в Едином государственном реестре адвокатов. Статус адвоката приостановлен с 27 марта 2025 года (решен</w:t>
      </w:r>
      <w:r w:rsidR="003B713A">
        <w:rPr>
          <w:sz w:val="28"/>
          <w:szCs w:val="28"/>
        </w:rPr>
        <w:t>ие № 88 от 27 марта 2025 года);</w:t>
      </w:r>
    </w:p>
    <w:p w:rsidR="00C8631B" w:rsidRPr="00A3060A" w:rsidRDefault="00C8631B" w:rsidP="00C8631B">
      <w:pPr>
        <w:ind w:firstLine="709"/>
        <w:rPr>
          <w:sz w:val="28"/>
          <w:szCs w:val="28"/>
        </w:rPr>
      </w:pPr>
      <w:r w:rsidRPr="00A3060A">
        <w:rPr>
          <w:sz w:val="28"/>
          <w:szCs w:val="28"/>
        </w:rPr>
        <w:t>2) Абушахмина Анна Евгеньевна, регистрационный номер 77/1547 в Едином государственном реестре адвокатов. Статус адвоката приостановлен с 01 января 2022 года (решение № 389 от 21 декабря 2021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3) Абдуллина Эльвира Наильевна, регистрационный номер 77/14990 в Едином государственном реестре адвокатов. Статус адвоката приостановлен с 28 сентября 2023 года (решение № 252 от 28 сентября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4) Абдульменов Азамат Юлаевич, регистрационный номер 77/15350 в Едином государственном реестре адвокатов. Статус адвоката приостановлен с 29 ноября 2022 года (решение № 355 от 29 ноября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5) Аксенов Илья Сергеевич, регистрационный номер 77/16408 в Едином государственном реестре адвокатов. Статус адвоката приостановлен с 22 декабря 2023 года (решение № 347 от 21 декабря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6) Алексеева Надежда Борисовна, регистрационный номер 77/9414 в Едином государственном реестре адвокатов. Статус адвоката приостановлен с 01 августа 2025 года (решение № 200 от 15 июля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7) Аликина Марина Владимировна, регистрационный номер 77/15421 в Едином государственном реестре адвокатов. Статус адвоката приостановлен с 14 июня 2024 года (решение № 145 от 13 июня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8) Арент Алеся Семеновна, регистрационный номер 77/11013 в Едином государственном реестре адвокатов. Статус адвоката приостановлен с 30 января 2024 года (решение № 022 от 30 января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9) Арутюнян Анна Аветиковна, регистрационный номер 77/15822 в Едином государственном реестре адвокатов. Статус адвоката приостановлен с 28 марта 2024 года (решение № 078 от 28 марта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10) Астафуров Андрей Юрьевич, регистрационный номер 77/13671 в Едином государственном реестре адвокатов. Статус адвоката приостановлен с 28 февраля 2023 года (решение № 55 от 28 февраля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11) Ахмедова Оксана Артуровна, регистрационный номер 77/13721 в Едином государственном реестре адвокатов. Статус адвоката приостановлен с 30 мая 2023 года (решение № 152 от 30 мая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12) Белашова Мария Сергеевна, регистрационный номер 77/9986 в Едином государственном реестре адвокатов. Статус адвоката приостановлен с 29 ноября 2023 года (решение № 312 от 29 ноября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13) Берлинская Екатерина Александровна, регистрационный номер 77/7719 в Едином государственном реестре адвокатов. Статус адвоката приостановлен с 21 декабря 2017 года (решение № 1 от 30 января 2018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14) Бессонов Сергей Александрович,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77/7928 в Едином государственном реестре адвокатов. Статус адвоката приостановлен с 27 ноября 2025 года (решение № 303 от 27 ноября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15) Биджиев Борис Рустамович, регистрационный номер 77/7429 в Едином государственном реестре адвокатов. Статус адвоката приостановлен с 01 января 2024 года (решение № 347 от 21 декабря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16) Бобков Сергей Владимирович, регистрационный номер 77/17434 в Едином государственном реестре адвокатов. Статус адвоката приостановлен с 25 сентября 2025 года (решение № 248 от 25 сентября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17) Бобряшова Марина Александровна, регистрационный номер 77/13076 в Едином государственном реестре адвокатов. Статус адвоката приостановлен с 01 июля 2020 года (решение № 57 от 30 июня 2020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18) Бокарева Валентина Александровна, регистрационный номер 77/9676 в Едином государственном реестре адвокатов. Статус адвоката приостановлен с 01 января 2025 года (решение № 340 от 19</w:t>
      </w:r>
      <w:r w:rsidR="003B713A">
        <w:rPr>
          <w:sz w:val="28"/>
          <w:szCs w:val="28"/>
        </w:rPr>
        <w:t xml:space="preserve"> декабря </w:t>
      </w:r>
      <w:r w:rsidRPr="00A3060A">
        <w:rPr>
          <w:sz w:val="28"/>
          <w:szCs w:val="28"/>
        </w:rPr>
        <w:t>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19) Бурцев Иван Викторович, регистрационный номер 77/13099 в Едином государственном реестре адвокатов. Статус адвоката приостановлен с 01 мая 2022 года (решение № 68 от 28 апреля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20) Быков Сергей Петрович, регистрационный номер 77/7911 в Едином государственном реестре адвокатов. Статус адвоката приостановлен с 17 ноября 2010 года (постановление № 12 от 17 ноября 2010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21) Валиев Арслан Саидович, регистрационный номер 77/15154 в Едином государственном реестре адвокатов. Статус адвоката приостановлен с 30 января 2024 года (решение № 022 от 30 января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22) Волкова Анна Николаевна регистрационный номер 77/16646 в Едином государственном реестре адвокатов. Статус адвоката приостановлен с 28 февраля 2023 года (решение № 55 от 28 февраля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23) Гайдукова Наталия Валентиновна, регистрационный номер 77/4788 в Едином государственном реестре адвокатов. Статус адвоката приостановлен с 27 марта 2025 года (решение № 116 от 27 марта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24) Галиганова Алина Игоревна, регистрационный номер 77/9334 в Едином государственном реестре адвокатов. Статус адвоката приостановлен с 01 ноября 2014 года (постановление № 13 от 27 ноября 2014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25) Галин Константин Андреевич, регистрационный номер 77/8774 в Едином государственном реестре адвокатов. Статус адвоката приостановлен с 31 октября 2024 года (решение № 282 от 31 октября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26) Ганова Ольга Николаевна, регистрационный номер 77/5108 в Едином государственном реестре адвокатов. Статус адвоката приостановлен с 29 ноября 2018 года (решение № 155 от 29 ноября 2018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27) Георгиев Андрей Львович, регистрационный номер 77/3642 в Едином государственном реестре адвокатов. Статус адвоката приостановлен с 01 февраля 2023 года (решение № 1 от 30 января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28) Гуров Алексей Александрович, регистрационный номер 77/8396 в Едином государственном реестре адвокатов. Статус адвоката приостановлен с 13 июня 2024 года (решение № 145 от 13 июня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29) Дмитриевская Мария Владимировна, регистрационный номер 77/9629 в Едином государственном реестре адвокатов. Статус адвоката </w:t>
      </w:r>
      <w:r w:rsidRPr="00A3060A">
        <w:rPr>
          <w:sz w:val="28"/>
          <w:szCs w:val="28"/>
        </w:rPr>
        <w:lastRenderedPageBreak/>
        <w:t>приостановлен с 01 октября 2024 года (решение № 249 от 26 сентября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30) Донцова Ирина Николаевна,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77/5471 в Едином государственном реестре адвокатов. Статус адвоката приостановлен с 17 июня 2010 года (постановление № 6 от 17 июня 2010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31) Дрягин Геннадий Анатольевич, регистрационный номер 77/12896 в Едином государственном реестре адвокатов. Статус адвоката приостановлен с 19 августа 2025 года (решение № 229 от 19 августа 2025 года);</w:t>
      </w:r>
    </w:p>
    <w:p w:rsidR="00C8631B" w:rsidRPr="00A3060A" w:rsidRDefault="00C8631B" w:rsidP="00C8631B">
      <w:pPr>
        <w:ind w:firstLine="709"/>
        <w:rPr>
          <w:sz w:val="28"/>
          <w:szCs w:val="28"/>
        </w:rPr>
      </w:pPr>
      <w:r w:rsidRPr="00A3060A">
        <w:rPr>
          <w:sz w:val="28"/>
          <w:szCs w:val="28"/>
        </w:rPr>
        <w:t>32) Евгажуков Мурат Борисович, регистрационный номер 77/11813 в Едином государственном реестре адвокатов. Статус адвоката приостановлен с 30 января 2019 года (решение № 2 от 30 января 2019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33) Егоров Олег Владимирович, регистрационный номер 77/12526 в Едином государственном реестре адвокатов. Статус адвоката приостановлен с 26 сентября 2024 года (решение №</w:t>
      </w:r>
      <w:r w:rsidR="003A1641">
        <w:rPr>
          <w:sz w:val="28"/>
          <w:szCs w:val="28"/>
        </w:rPr>
        <w:t xml:space="preserve"> </w:t>
      </w:r>
      <w:r w:rsidRPr="00A3060A">
        <w:rPr>
          <w:sz w:val="28"/>
          <w:szCs w:val="28"/>
        </w:rPr>
        <w:t>249 от 26 сентября 2024 года);</w:t>
      </w:r>
      <w:r w:rsidRPr="00A3060A">
        <w:t xml:space="preserve">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34) Ефремова Кристина Викторовна, регистрационный номер 77/16176 в Едином государственном реестре адвокатов. Статус адвоката приостановлен с 30 января 2024 года (решение № 022 от 30 января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35) Жакшакулов Рустам Асланович,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77/15365 в Едином государственном реестре адвокатов. Статус адвоката приостановлен с 29 июня 2023 года (решение № 183 от 29 июня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36) Жудро Никита Георгиевич, регистрационный номер 77/17385 в Едином государственном реестре адвокатов. Статус адвоката приостановлен с 24 апреля 2025 года (решение № 116 от 24 апреля 2025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37) Завриев Сергей Сергеевич, регистрационный номер 77/15286 в Едином государственном реестре адвокатов. Статус адвоката приостановлен с 28 апреля 2020 года (решение № 50 от 28 апреля 2020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38) Золкина Екатерина Сергеевна, регистрационный номер 77/13785 в Едином государственном реестре адвокатов. Статус адвоката приостановлен с 28 января 2021 года (решение № 1 от 28 января 2021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39) Золотов Денис Николаевич, регистрационный номер 77/17323 в Едином государственном реестре адвокатов. Статус адвоката приостановлен с 28 ноября 2024 года (решение № 308 от 28 ноября 2024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40) Зудкова Каролина Карленовна, регистрационный номер 77/11144 в Едином государственном реестре адвокатов. Статус адвоката приостановлен с 28 октября 2021 года (решение № 336 от 28 октября 2021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41) Каленков Алексей Юрьевич, регистрационный номер 77/12326 в Едином государственном реестре адвокатов. Статус адвоката приостановлен с 30 июня 2024 года (решение № 145 от 13 июня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42) Калюжный Павел Викторович, регистрационный номер 77/1820 в Едином государственном реестре адвокатов. Статус адвоката приостановлен с 17 июня 2010 года (постановление № 6 от 17 июня 2010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43) Каретный Сергей Степанович, регистрационный номер 77/3565 в Едином государственном реестре адвокатов. Статус адвоката приостановлен с 31 октября 2023 года (решение № 277 от 31 октября 23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 xml:space="preserve">44) Касуева Асият Ниазбеговна, регистрационный номер 77/10202 в Едином государственном реестре адвокатов. Статус адвоката приостановлен с 30 марта 2021 года (решение № 122 от 30 марта 2021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45) Кемулария Давид Нугзариевич, регистрационный номер 77/12220 в Едином государственном реестре адвокатов. Статус адвоката приостановлен с 01 февраля 2025 года (решение № 23 от 30 января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46) Климов Дмитрий Сергеевич, регистрационный номер 77/15695 в Едином государственном реестре адвокатов. Статус адвоката приостановлен с 29 июля 2021 года (решение № 214 от 29 июля 2021 года); 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47) Коленцова Валентина Владимировна, регистрационный номер 77/10691 в Едином государственном реестре адвокатов. Статус адвоката приостановлен с 25 сентября 2025 года (решение № 248 от 25 сентября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48) Котова Людмила Владимировна, регистрационный номер 77/12905 в Едином государственном реестре адвокатов. Статус адвоката приостановлен с 30 января 2023 года (решение № 1 от 30 января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49) Кривошеева Ольга Александровна, регистрационный номер 77/1944 в Едином государственном реестре адвокатов. Статус адвоката приостановлен с 01 мая 2023 года (решение № 116 от 25 апреля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50) Крупский Максим Андреевич, регистрационный номер 77/12192 в Едином государственном реестре адвокатов. Статус адвоката приостановлен с 27 октября 2022 года (решение № 307 от 27 октября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51) Кузнецова Анна Викторовна, регистрационный номер 77/14620 в Едином государственном реестре адвокатов. Статус адвоката приостановлен с 30 октября 2019 года (решение № 179 от 30 октября 2019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52) Кузьмин Павел Петрович, регистрационный номер 77/15556 в Едином государственном реестре адвокатов. Статус адвоката приостановлен с 28 ноября 2024 года (решение № 308 от 28 ноября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53) Кукса Сергей Федорович, регистрационный номер 77/3903 в Едином государственном реестре адвокатов. Статус адвоката приостановлен с 1 апреля 2004 года (постановление № 6 от 27 мая 2004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54) Лантратова Василина Александровна,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77/10880 в Едином государственном реестре адвокатов. Статус адвоката приостановлен с 01 февраля 2017 года (решение № 12 от 10 марта 2017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55) Лапин Виталий Петрович, регистрационный номер 77/13211 в Едином государственном реестре адвокатов. Статус адвоката приостановлен с 25 апреля 2024 года (решение № 105 от 25 апреля 2024 года);</w:t>
      </w:r>
    </w:p>
    <w:p w:rsidR="00C8631B" w:rsidRPr="00A3060A" w:rsidRDefault="00C8631B" w:rsidP="00C8631B">
      <w:pPr>
        <w:ind w:firstLine="709"/>
        <w:rPr>
          <w:sz w:val="28"/>
          <w:szCs w:val="28"/>
        </w:rPr>
      </w:pPr>
      <w:r w:rsidRPr="00A3060A">
        <w:rPr>
          <w:sz w:val="28"/>
          <w:szCs w:val="28"/>
        </w:rPr>
        <w:t>56) Лейнсоо Татьяна Николаевна, регистрационный номер 77/10706 в Едином государственном реестре адвокатов. Статус адвоката приостановлен с 26 ноября 2019 года (решение № 201 от 26 ноября 2019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57) Леонидченко Валентина Владимировна, регистрационный номер 77/9417 в Едином государственном реестре адвокатов. Статус адвоката приостановлен с 31 марта 2024 года (решение № 078 от 28 марта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58) Лютов Алексей Владимирович, регистрационный номер 77/14364 в Едином государственном реестре адвокатов. Статус адвоката приостановлен с 19 августа 2025 года (решение № 229 от 19 августа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59) Майорова Екатерина Николаевна,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77/6966</w:t>
      </w:r>
      <w:r w:rsidR="003B713A">
        <w:rPr>
          <w:sz w:val="28"/>
          <w:szCs w:val="28"/>
        </w:rPr>
        <w:t xml:space="preserve"> </w:t>
      </w:r>
      <w:r w:rsidRPr="00A3060A">
        <w:rPr>
          <w:sz w:val="28"/>
          <w:szCs w:val="28"/>
        </w:rPr>
        <w:t>в Едином государственном реестре адвокатов. Статус адвоката приостановлен с 07 апреля 2011 года (постановление № 4 от 07 апреля 2011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60) Масленникова Ольга Викторовна,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77/5848 в Едином государственном реестре адвокатов. Статус адвоката приостановлен с 16 января 2008 года (постановление № 1 от 30 января 2008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61) Михайлов Владимир Васильевич, регистрационный номер 77/16798 в Едином государственном реестре адвокатов. Статус адвоката приостановлен с 26 сентября 2024 года (решение № 249 от 26 сентября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62) Михеенкова Татьяна Сергеевна,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77/9806 в Едином государственном реестре адвокатов. Статус адвоката приостановлен с 01 апреля 2023 года (решение № 89 от 30 марта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63) Молодожён Юлия Михайловна,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77/14928 в Едином государственном реестре адвокатов. Статус адвоката приостановлен с 01 декабря 2025 года (решение № 303 от 27 ноября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64) Москвичева Юлия Валентиновна, регистрационный номер 77/7498 в Едином государственном реестре адвокатов. Статус адвоката приостановлен с 01 октября 2022 года (решение № 267 от 29 сентября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65) Московец Евгений Владимирович, регистрационный номер 77/4883 в Едином государственном реестре адвокатов. Статус адвоката приостановлен с 01 марта 2022 года (решение № 43 от 28 февраля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66) Мукаилов Руслан Магомедович, регистрационный номер 77/15499 в Едином государственном реестре адвокатов. Статус адвоката приостановлен с 29 мая 2025 года (решение № 146 от 29 мая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67) Мхитарян Алтана Геннадьевна, регистрационный номер 77/16777 в Едином государственном реестре адвокатов. Статус адвоката приостановлен с 14 января 2025 года (решение № 340 от 19 декабря 2024</w:t>
      </w:r>
      <w:r w:rsidR="005E0D63">
        <w:rPr>
          <w:sz w:val="28"/>
          <w:szCs w:val="28"/>
        </w:rPr>
        <w:t xml:space="preserve"> </w:t>
      </w:r>
      <w:r w:rsidRPr="00A3060A">
        <w:rPr>
          <w:sz w:val="28"/>
          <w:szCs w:val="28"/>
        </w:rPr>
        <w:t>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68) Мхитарян Лилит Араиковна, регистрационный номер 77/10517 в Едином государственном реестре адвокатов. Статус адвоката приостановлен с 18 августа 2022 года (решение № 225 от 18 августа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69) Нестерова Александра Николаевна, регистрационный номер 77/15729 в Едином государственном реестре адвокатов. Статус адвоката приостановлен с 30 марта 2021 года (решение № 122 от 30 марта 2021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70) Никонова Наталия Владимировна, регистрационный номер 77/150 в Едином государственном реестре адвокатов. Статус адвоката приостановлен с 14 июня 2006 года (постановление № 6 от 14 июня 2006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71) Обухов Владимир Юрьевич, регистрационный номер 77/6831 в Едином государственном реестре адвокатов. Статус адвоката приостановлен с 31 октября 2024 года (решение № 282 от 31 октября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72) Паршина Елена Владимировна,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77/9342 в Едином государственном реестре адвокатов. Статус адвоката приостановлен с 27 апреля 2021 года (решение № 147 от 27 апреля 2021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73) Пашков Сергей Юрьевич,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77/10470 в Едином государственном реестре адвокатов. Статус адвоката приостановлен с 31 августа 2020 года (решение № 104 от 27 августа 2020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74) Петров Петр Анатольевич,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77/12530 в Едином государственном реестре адвокатов. Статус адвоката приостановлен с 01 марта 2022 года (решение № 43 от 28 февраля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75) Пирумова Виктория Эдуардовна, регистрационный номер 77/15238 в Едином государственном реестре адвокатов. Статус адвоката приостановлен с 27 апреля 2021 года (решение № 147 от 27 апреля 2021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76) Пичугин Владимир Викторович,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77/14528 в Едином государственном реестре адвокатов. Статус адвоката приостановлен с 28 апреля 2025 года (решение № 116 от 24 апреля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77) Посашков Павел Анатольевич,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77/15313 в Едином государственном реестре адвокатов. Статус адвоката приостановлен с 29 сентября 2025 года (решение № 248 от 25 сентября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78) Пчелин Дмитрий Геннадьевич,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77/4892 в Едином государственном реестре адвокатов. Статус адвоката приостановлен с 01 октября 2025 года (решение № 248 от 25 сентября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79) Радченко Юлия Анатольевна, регистрационный номер 77/16236 в Едином государственном реестре адвокатов. Статус адвоката приостановлен с 17 августа 2023 года (решение № 235 от 17 августа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80) Рахмилова Ирина Александровна, регистрационный номер 77/2887 в Едином государственном реестре адвокатов. Статус адвоката приостановлен с 02 июня 2008 года (постановление № 6 от 25 июня 2008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81) Рачков Валерий Алексеевич,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77/5871 в Едином государственном реестре адвокатов. Статус адвоката приостановлен с 31 мая 2022 года (решение № 113 от 31 мая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82) Ронда Люция Вячеславовна,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77/13547 в Едином государственном реестре адвокатов. Статус адвоката приостановлен с 29 мая 2025 года (решение № 146 от 29 мая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83) Савичева Анна Александровна,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77/672 в Едином государственном реестре адвокатов. Статус адвоката приостановлен с 28 февраля 2019 года (решение № 17 от 28 февраля 2019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 xml:space="preserve">84) Сайфутдинова Гулия Миргамидовна, регистрационный номер 77/15594 в Едином государственном реестре адвокатов. Статус адвоката </w:t>
      </w:r>
      <w:r w:rsidRPr="00A3060A">
        <w:rPr>
          <w:sz w:val="28"/>
          <w:szCs w:val="28"/>
        </w:rPr>
        <w:lastRenderedPageBreak/>
        <w:t>приостановлен с 27 февраля 2025 года (решение № 62 от 27 февраля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85) Санжиев Байр Юрьевич,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77/16197 в Едином государственном реестре адвокатов. Статус адвоката приостановлен с 27 ноября 2025 года (решение № 303 от 27 ноября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86) Санина Анастасия Александровна, регистрационный номер 77/15773 в Едином государственном реестре адвокатов. Статус адвоката приостановлен с 04 июля 2024 года (решение № 170 от 04 июля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87) Сахарова Валентина Владимировна,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77/2612 в Едином государственном реестре адвокатов. Статус адвоката приостановлен с 01 сентября 2008 года (постановление № 9 от 30 сентября 2008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88) Сахнина Ольга Евгеньевна,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77/10483 в Едином государственном реестре адвокатов. Статус адвоката приостановлен с 31 января 2023 года (решение № 1 от 30 января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89) Серегина Светлана Леонидовна,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77/9993 в Едином государственном реестре адвокатов. Статус адвоката приостановлен с 01 мая 2023 года (решение № 116 от 25 апреля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90) Сивак Тамара Рувимовна,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77/7290 в Едином государственном реестре адвокатов. Статус адвоката приостановлен с 01 февраля 2025 года (решение № 23 от 30 января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91) Сидельникова Елена Игоревна,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77/14870 в Едином государственном реестре адвокатов. Статус адвоката приостановлен с 28 ноября 2024 года (решение № 308 от 28 ноября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92) Сизов Тимофей Александрович, регистрационный номер 77/17723 в Едином государственном реестре адвокатов. Статус адвоката приостановлен с 19 августа 2025 года (решение № 229 от 19 августа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93) Смирнова Виктория Борисовна, регистрационный номер 77/6433 в Едином государственном реестре адвокатов. Статус адвоката приостановлен с 01 апреля 2024 года (решение № 078 от 28 марта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94) Смитюк Ольга Михайловна,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77/11748 в Едином государственном реестре адвокатов. Статус адвоката приостановлен с 31 октября 2023 года (решение № 277 от 31 октября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95) Соколинский Эдуард Иосифович, регистрационный номер 77/1790 в Едином государственном реестре адвокатов. Статус адвоката приостановлен с 28 сентября 2023 года (решение № 252 от 28 сентября 2023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96) Сторожук Александр Александрович, регистрационный номер 77/13929 в Едином государственном реестре адвокатов. Статус адвоката приостановлен с 28 июля 2022 года (решение № 179 от 28 июля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97) Суров Андрей Васильевич, регистрационный номер 77/8274 в Едином государственном реестре адвокатов. Статус адвоката приостановлен с 27 марта 2025 года (решение № 88 от 27 марта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98) Таболина Ирина Владимировна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77/10885 в Едином государственном реестре адвокатов. Статус адвоката приостановлен с 01 июня 2024 года (решение № 136 от 30 мая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99) Темушкин Павел Владимирович,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77/1397 в Едином государственном реестре адвокатов. Статус адвоката приостановлен с 01 июля 2022 года (решение № 146 от 30 июня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100) Убушиева Кермен Саналовна, регистрационный номер 77/14165 в Едином государственном реестре адвокатов. Статус адвоката приостановлен с 29 марта 2019 года (решение № 28 от 29 марта 2019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101) Фирсова Любовь Яковлевна, регистрационный номер 77/5625 в Едином государственном реестре адвокатов. Статус адвоката приостановлен с 01 октября 2022 года (решение № 267 от 29 сентября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102) Фомин Михаил Юрьевич,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77/3387 в Едином государственном реестре адвокатов. Статус адвоката приостановлен с 01 апреля 2009 года (постановление № 4 от 20 апреля 2009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103) Хейфец Елена Феликсовна, регистрационный номер 77/5613 в Едином государственном реестре адвокатов. Статус адвоката приостановлен с 01 февраля 2024 года (решение № 022 от 30 января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104) Холоянц Виталий Петрович,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77/12929 в Едином государственном реестре адвокатов. Статус адвоката приостановлен с 28 июля 2022 года (решение № 179 от 28 июля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105) Хотимчук Юрий Васильевич,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77/3311 в Едином государственном реестре адвокатов. Статус адвоката приостановлен с 28 ноября 2024 года (решение № 308 от 28 ноября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106) Чекасина Ирина Вячеславовна,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77/14147 в Едином государственном реестре адвокатов. Статус адвоката приостановлен с 30 октября 2025 года (решение № 273 от 30 октября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107) Чернов Рустам Павлович, регистрационный номер 77/7277 в Едином государственном реестре адвокатов. Статус адвоката приостановлен с 27 октября 2022 года (решение № 307 от 27 октября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108) Чернов Сергей Витальевич,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77/6620 в Едином государственном реестре адвокатов. Статус адвоката приостановлен с 27 ноября 2025 года (решение № 303 от 27 ноября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109) Чернова Валентина Сергеевна,</w:t>
      </w:r>
      <w:r w:rsidRPr="00A3060A">
        <w:t xml:space="preserve"> </w:t>
      </w:r>
      <w:r w:rsidRPr="00A3060A">
        <w:rPr>
          <w:sz w:val="28"/>
          <w:szCs w:val="28"/>
        </w:rPr>
        <w:t xml:space="preserve">регистрационный номер </w:t>
      </w:r>
      <w:r w:rsidR="005E0D63">
        <w:rPr>
          <w:sz w:val="28"/>
          <w:szCs w:val="28"/>
        </w:rPr>
        <w:t>77/</w:t>
      </w:r>
      <w:r w:rsidRPr="00A3060A">
        <w:rPr>
          <w:sz w:val="28"/>
          <w:szCs w:val="28"/>
        </w:rPr>
        <w:t>10842 в Едином государственном реестре адвокатов. Статус адвоката приостановлен с 24 января 2020 года (решение № 1 от 24 января 2020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110) Чехова Алена Антоновна,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77/9345 в Едином государственном реестре адвокатов. Статус адвоката приостановлен с 15 июля 2025 года (решение № 200 от 15 июля 2025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111) Шевченко Лариса Викторовна</w:t>
      </w:r>
      <w:r w:rsidRPr="00A3060A">
        <w:t xml:space="preserve">, </w:t>
      </w:r>
      <w:r w:rsidRPr="00A3060A">
        <w:rPr>
          <w:sz w:val="28"/>
          <w:szCs w:val="28"/>
        </w:rPr>
        <w:t>регистрационный номер 77/14205 в Едином государственном реестре адвокатов. Статус адвоката приостановлен с 30 января 2024 года (решение № 022 от 30 января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112) Шелкопляс Александр Юрьевич,</w:t>
      </w:r>
      <w:r w:rsidRPr="00A3060A">
        <w:t xml:space="preserve"> </w:t>
      </w:r>
      <w:r w:rsidRPr="00A3060A">
        <w:rPr>
          <w:sz w:val="28"/>
          <w:szCs w:val="28"/>
        </w:rPr>
        <w:t xml:space="preserve">регистрационный номер 77/15809 в Едином государственном реестре адвокатов. Статус адвоката </w:t>
      </w:r>
      <w:r w:rsidRPr="00A3060A">
        <w:rPr>
          <w:sz w:val="28"/>
          <w:szCs w:val="28"/>
        </w:rPr>
        <w:lastRenderedPageBreak/>
        <w:t>приостановлен с 28 февраля 2022 года (решение № 43 от 28 февраля 2022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113) Шипков Андрей Геннадьевич,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77/3723 в Едином государственном реестре адвокатов. Статус адвоката приостановлен с 27 октября 2005 года (постановление № 11 от 27 октября 2005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114) Шкуран Александр Михайлович,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77/12153 в Едином государственном реестре адвокатов. Статус адвоката приостановлен с 26 сентября 2024 года (решение № 249 от 26 сентября 2024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115) Шубенкова Варвара Михайловна,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77/12409 в Едином государственном реестре адвокатов. Статус адвоката приостановлен с 09 августа 2018 года (решение № 99 от 09 августа 2018 года);</w:t>
      </w:r>
    </w:p>
    <w:p w:rsidR="00C8631B" w:rsidRPr="00A3060A" w:rsidRDefault="00C8631B" w:rsidP="00C8631B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116) Шумилин Александр Роланович,</w:t>
      </w:r>
      <w:r w:rsidRPr="00A3060A">
        <w:t xml:space="preserve"> </w:t>
      </w:r>
      <w:r w:rsidRPr="00A3060A">
        <w:rPr>
          <w:sz w:val="28"/>
          <w:szCs w:val="28"/>
        </w:rPr>
        <w:t>регистрационный номер 77/2810 в Едином государственном реестре адвокатов. Статус адвоката приостановлен с 04 апреля 2022 года (решение № 64 от 24 марта 2022 года);</w:t>
      </w:r>
    </w:p>
    <w:p w:rsidR="00C8631B" w:rsidRPr="00A3060A" w:rsidRDefault="00C8631B" w:rsidP="00C8631B">
      <w:pPr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117) Яковлева Елена Анатольевна, регистрационный номер 77/5070 в Едином государственном реестре адвокатов. Статус адвоката приостановлен с 31 декабря 2022 года (решение № 373 от 20 декабря 2022 года)</w:t>
      </w:r>
      <w:r w:rsidR="00087AF5" w:rsidRPr="00A3060A">
        <w:rPr>
          <w:sz w:val="28"/>
          <w:szCs w:val="28"/>
        </w:rPr>
        <w:t>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118) Арушанов Геворг Игорьевич, регистрационный номер 77/3951 в Едином государственном реестре адвокатов. Статус адвоката приостановлен с 03 августа 2015 года (постановление № 11 от 12 ноября 2015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119) Бадалова Рена Илгаровна, регистрационный номер 77/11007 в Едином государственном реестре адвокатов. Статус адвоката приостановлен с 27 августа 2020 года (решение № 104 от 27 августа 2020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120) Барчук Алена Валентиновна, регистрационный номер 77/10270 в Едином государственном реестре адвокатов. Статус адвоката приостановлен 05 декабря 2017 года (решение № 197 от 20 декабря 2017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121) Бахтеев Станислав Евгеньевич, регистрационный номер 77/11098 в Едином государственном реестре адвокатов. Статус адвоката приостановлен с 01 сентября 2020 года (решение № 104 от 27 августа 2020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122) Браздникова Елизавета Петровна, регистрационный номер 77/4018 в Едином государственном реестре адвокатов. Статус адвоката 29 ноября 2018 года (решение № 155 от 29 ноября 2018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123) Воинов Алексей Евгеньевич, регистрационный номер 77/1751 в Едином государственном реестре адвокатов. Статус адвоката приостановлен с 01 января 2016 года (постановление № 14 от 17 декабря 2015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124) Дашкина Эльмира Шамилевна, регистрационный номер 77/4790 в Едином государственном реестре адвокатов. Статус адвоката приостановлен с 01 августа 2012 года (постановление № 9 от 04 сентября 2012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125) Ершова Наталья Валентиновна, регистрационный номер 77/ 10599 в Едином государственном реестре адвокатов. Статус адвоката приостановлен с 01 ноября 2020 года (решение № 182 от 29 октября 2020 от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126) Колесов Андрей Михайлович, регистрационный номер 77/9176 в Едином государственном реестре адвокатов. Статус адвоката приостановлен с 28 сентября 2017 года (решение № 157 от 28 сентября 2017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127) Колунтаева Алена Александровна, регистрационный номер 77/8891 в Едином государственном реестре адвокатов. Статус адвоката приостановлен с 01 октября 2011 года (постановление № 10 от 27 октября 2011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128) Комарова Вера Владимировна, регистрационный номер 77/11218 в Едином государственном реестре адвокатов. Статус адвоката приостановлен с 30 июля 2014 года (постановление № 10 от 14 августа 2014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129) Корнев Александр Владимирович, регистрационный номер 77/11109 в Едином государственном реестре адвокатов. Статус адвоката приостановлен с 13 января 2016 года (протокол № 2 от 18 февраля 2016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130) Кравченко Светлана Федоровна, регистрационный номер 77/2189 в Едином государственном реестре адвокатов. Статус адвоката приостановлен с 30 октября 2019 года (решение № 179 от 30 октября 2019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131) Кузьменко Любовь Евгеньевна, регистрационный номер 77/2391 в Едином государственном реестре адвокатов. Статус адвоката приостановлен с 16 декабря 2014 года (постановление № 14 от 18 декабря 2014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132) Лучкова Лариса Борисовна, регистрационный номер 77/12155 в Едином государственном реестре адвокатов. Статус адвоката приостановлен с 27 августа 2020 года (решение № 104 от 27 августа 2020 года);</w:t>
      </w:r>
      <w:r w:rsidRPr="00A3060A">
        <w:rPr>
          <w:sz w:val="28"/>
          <w:szCs w:val="28"/>
        </w:rPr>
        <w:tab/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133) Новиков Николай Игоревич, регистрационный номер 77/14765 в Едином государственном реестре адвокатов. Статус адвоката приостановлен с 30 октября 2019 года (решение № 179 от 30 октября 2019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134) Паршиков Алексей Юрьевич, регистрационный номер 77/31015 в Едином государственном реестре адвокатов. Статус адвоката приостановлен с 31 января 2015 года (постановление № 2 от 10 февраля 2015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135) Романова Светлана Анатольевна, регистрационный номер 77/12888 в Едином государственном реестре адвокатов. Статус адвоката приостановлен с 01 ноября 2020 года (решение № 182 от 29 октября 2020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136) Семенченко Иван Анатольевич, регистрационный номер 77/12994 в Едином государственном реестре адвокатов. Статус адвоката приостановлен с 01 июня 2017 года (решение № 95 от 20 июня 2017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137) Сергеева Александра Николаевна, регистрационный номер 77/1640 в Едином государственном реестре адвокатов. Статус адвоката приостановлен с 28 мая 2019 года (решение № 75 от 28 мая 2019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138) Сысоев Андрей Вячеславович, регистрационный номер 77/397 в Едином государственном реестре адвокатов. Статус адвоката приостановлен с 27 января 2011 года (постановление № 1 от 27 января 2011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lastRenderedPageBreak/>
        <w:t>139) Тагибов Казбек Ахмедович, регистрационный номер 77/11054 в Едином государственном реестре адвокатов. Статус адвоката приостановлен с 01 августа 2013 года (постановление № 10 от 08 августа 2013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140) Хзарджян Рафик Мкртичевич, регистрационный номер 77/9489 в Едином государственном реестре адвокатов. Статус адвоката приостановлен с 30 января 2019 года (решение № 2 от 30 января 2019 года);</w:t>
      </w:r>
    </w:p>
    <w:p w:rsidR="00087AF5" w:rsidRPr="00A3060A" w:rsidRDefault="00087AF5" w:rsidP="00087AF5">
      <w:pPr>
        <w:ind w:firstLine="709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141) Церинг Арина Владимировна, регистрационный номер 77/6946 в Едином государственном реестре адвокатов. Статус адвоката приостановлен 04 апреля 2014 года (решение № 4 от 21 апреля 2014 года).</w:t>
      </w:r>
    </w:p>
    <w:p w:rsidR="0089101D" w:rsidRPr="00A3060A" w:rsidRDefault="0089101D" w:rsidP="0089101D">
      <w:pPr>
        <w:pStyle w:val="afe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A3060A">
        <w:rPr>
          <w:i/>
          <w:sz w:val="28"/>
          <w:szCs w:val="28"/>
        </w:rPr>
        <w:t>(Пункты 118 – 141 введены Решением Совета Адвокатской палаты города Москвы от 29 апреля 2026 года № 102)</w:t>
      </w:r>
    </w:p>
    <w:p w:rsidR="00087AF5" w:rsidRPr="00A3060A" w:rsidRDefault="00087AF5" w:rsidP="00C8631B">
      <w:pPr>
        <w:jc w:val="both"/>
        <w:rPr>
          <w:sz w:val="28"/>
          <w:szCs w:val="28"/>
        </w:rPr>
      </w:pPr>
    </w:p>
    <w:p w:rsidR="00C06DDA" w:rsidRPr="00A3060A" w:rsidRDefault="00C06DDA" w:rsidP="00C8631B">
      <w:pPr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2. Срок</w:t>
      </w:r>
      <w:r w:rsidR="00090B08" w:rsidRPr="00A3060A">
        <w:rPr>
          <w:sz w:val="28"/>
          <w:szCs w:val="28"/>
        </w:rPr>
        <w:t xml:space="preserve"> в 1 (один) год</w:t>
      </w:r>
      <w:r w:rsidRPr="00A3060A">
        <w:rPr>
          <w:sz w:val="28"/>
          <w:szCs w:val="28"/>
        </w:rPr>
        <w:t>, предусмотренны</w:t>
      </w:r>
      <w:r w:rsidR="002A1F0D" w:rsidRPr="00A3060A">
        <w:rPr>
          <w:sz w:val="28"/>
          <w:szCs w:val="28"/>
        </w:rPr>
        <w:t>й</w:t>
      </w:r>
      <w:r w:rsidRPr="00A3060A">
        <w:rPr>
          <w:sz w:val="28"/>
          <w:szCs w:val="28"/>
        </w:rPr>
        <w:t xml:space="preserve"> абзаце</w:t>
      </w:r>
      <w:r w:rsidR="00E42822" w:rsidRPr="00A3060A">
        <w:rPr>
          <w:sz w:val="28"/>
          <w:szCs w:val="28"/>
        </w:rPr>
        <w:t>м</w:t>
      </w:r>
      <w:r w:rsidRPr="00A3060A">
        <w:rPr>
          <w:sz w:val="28"/>
          <w:szCs w:val="28"/>
        </w:rPr>
        <w:t xml:space="preserve"> вторым пункта 5 статьи 16 Федерального закона «Об адвокатской деятельности и адвокатуре в Российской Федерации», в отношении адвокатов, перечисленных в пункте 1 настоящего решения, исчислять с</w:t>
      </w:r>
      <w:r w:rsidR="00C8631B" w:rsidRPr="00A3060A">
        <w:rPr>
          <w:sz w:val="28"/>
          <w:szCs w:val="28"/>
        </w:rPr>
        <w:t>о</w:t>
      </w:r>
      <w:r w:rsidRPr="00A3060A">
        <w:rPr>
          <w:sz w:val="28"/>
          <w:szCs w:val="28"/>
        </w:rPr>
        <w:t xml:space="preserve"> </w:t>
      </w:r>
      <w:r w:rsidR="00090B08" w:rsidRPr="00A3060A">
        <w:rPr>
          <w:sz w:val="28"/>
          <w:szCs w:val="28"/>
        </w:rPr>
        <w:t>д</w:t>
      </w:r>
      <w:r w:rsidR="00C8631B" w:rsidRPr="00A3060A">
        <w:rPr>
          <w:sz w:val="28"/>
          <w:szCs w:val="28"/>
        </w:rPr>
        <w:t>ня</w:t>
      </w:r>
      <w:r w:rsidR="00090B08" w:rsidRPr="00A3060A">
        <w:rPr>
          <w:sz w:val="28"/>
          <w:szCs w:val="28"/>
        </w:rPr>
        <w:t xml:space="preserve"> принятия Советом Адвокатской палаты города Москвы решения о приостановлении статуса адвоката, но не ранее </w:t>
      </w:r>
      <w:r w:rsidR="00C8631B" w:rsidRPr="00A3060A">
        <w:rPr>
          <w:sz w:val="28"/>
          <w:szCs w:val="28"/>
        </w:rPr>
        <w:t xml:space="preserve">чем с </w:t>
      </w:r>
      <w:r w:rsidRPr="00A3060A">
        <w:rPr>
          <w:sz w:val="28"/>
          <w:szCs w:val="28"/>
        </w:rPr>
        <w:t xml:space="preserve">01 </w:t>
      </w:r>
      <w:r w:rsidR="00090B08" w:rsidRPr="00A3060A">
        <w:rPr>
          <w:sz w:val="28"/>
          <w:szCs w:val="28"/>
        </w:rPr>
        <w:t xml:space="preserve">марта </w:t>
      </w:r>
      <w:r w:rsidRPr="00A3060A">
        <w:rPr>
          <w:sz w:val="28"/>
          <w:szCs w:val="28"/>
        </w:rPr>
        <w:t>202</w:t>
      </w:r>
      <w:r w:rsidR="00090B08" w:rsidRPr="00A3060A">
        <w:rPr>
          <w:sz w:val="28"/>
          <w:szCs w:val="28"/>
        </w:rPr>
        <w:t>0</w:t>
      </w:r>
      <w:r w:rsidRPr="00A3060A">
        <w:rPr>
          <w:sz w:val="28"/>
          <w:szCs w:val="28"/>
        </w:rPr>
        <w:t xml:space="preserve"> года.</w:t>
      </w:r>
    </w:p>
    <w:p w:rsidR="00090B08" w:rsidRPr="00A3060A" w:rsidRDefault="00090B08" w:rsidP="00C8631B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Срок в 10 лет, предусмотренный абзацем вторым пункта 5 статьи 16 Федерального закона «Об адвокатской деятельности и адвокатуре в Российской Федерации», в отношении адвокатов, перечисленных в пункте 1 настоящего решения, исчислять с 01 апреля 2026 года.</w:t>
      </w:r>
    </w:p>
    <w:p w:rsidR="00C06DDA" w:rsidRPr="00A3060A" w:rsidRDefault="00C06DDA" w:rsidP="00C8631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C06DDA" w:rsidRPr="00A3060A" w:rsidRDefault="00C06DDA" w:rsidP="00C8631B">
      <w:pPr>
        <w:pStyle w:val="af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3060A">
        <w:rPr>
          <w:sz w:val="28"/>
          <w:szCs w:val="28"/>
        </w:rPr>
        <w:t>3. Настоящее решение подлежит опубликованию в издании «Вестник Адвокатской палаты города Москвы» и на сайте Адвокатской палаты города Москвы в информационно-телекоммуникационной сети «Интернет».</w:t>
      </w:r>
    </w:p>
    <w:p w:rsidR="00C06DDA" w:rsidRPr="00A3060A" w:rsidRDefault="00C06DDA" w:rsidP="00C8631B">
      <w:pPr>
        <w:jc w:val="both"/>
        <w:rPr>
          <w:sz w:val="28"/>
          <w:szCs w:val="28"/>
        </w:rPr>
      </w:pPr>
    </w:p>
    <w:p w:rsidR="00C8631B" w:rsidRPr="00A3060A" w:rsidRDefault="00C8631B" w:rsidP="00C8631B">
      <w:pPr>
        <w:jc w:val="both"/>
        <w:rPr>
          <w:sz w:val="28"/>
          <w:szCs w:val="28"/>
        </w:rPr>
      </w:pPr>
    </w:p>
    <w:p w:rsidR="00C06DDA" w:rsidRPr="00A3060A" w:rsidRDefault="00C06DDA" w:rsidP="00C8631B">
      <w:pPr>
        <w:tabs>
          <w:tab w:val="left" w:pos="7685"/>
        </w:tabs>
        <w:jc w:val="both"/>
        <w:rPr>
          <w:rFonts w:eastAsia="MS Mincho"/>
          <w:b/>
          <w:bCs/>
          <w:sz w:val="28"/>
          <w:szCs w:val="28"/>
        </w:rPr>
      </w:pPr>
      <w:r w:rsidRPr="00A3060A">
        <w:rPr>
          <w:rFonts w:eastAsia="MS Mincho"/>
          <w:b/>
          <w:bCs/>
          <w:sz w:val="28"/>
          <w:szCs w:val="28"/>
        </w:rPr>
        <w:t xml:space="preserve">Президент </w:t>
      </w:r>
    </w:p>
    <w:p w:rsidR="00BC4EB0" w:rsidRPr="00A3060A" w:rsidRDefault="00C06DDA" w:rsidP="00C8631B">
      <w:pPr>
        <w:tabs>
          <w:tab w:val="left" w:pos="7685"/>
        </w:tabs>
        <w:jc w:val="both"/>
        <w:rPr>
          <w:rFonts w:eastAsia="MS Mincho"/>
          <w:bCs/>
          <w:sz w:val="28"/>
          <w:szCs w:val="28"/>
        </w:rPr>
      </w:pPr>
      <w:r w:rsidRPr="00A3060A">
        <w:rPr>
          <w:rFonts w:eastAsia="MS Mincho"/>
          <w:b/>
          <w:bCs/>
          <w:sz w:val="28"/>
          <w:szCs w:val="28"/>
        </w:rPr>
        <w:t>Адвокатской палаты города Москвы</w:t>
      </w:r>
      <w:r w:rsidRPr="00A3060A">
        <w:rPr>
          <w:rFonts w:eastAsia="MS Mincho"/>
          <w:b/>
          <w:bCs/>
          <w:sz w:val="28"/>
          <w:szCs w:val="28"/>
        </w:rPr>
        <w:tab/>
        <w:t>С.Б. Зубков</w:t>
      </w:r>
    </w:p>
    <w:sectPr w:rsidR="00BC4EB0" w:rsidRPr="00A3060A" w:rsidSect="00BF0603">
      <w:headerReference w:type="even" r:id="rId8"/>
      <w:footerReference w:type="even" r:id="rId9"/>
      <w:footerReference w:type="default" r:id="rId10"/>
      <w:pgSz w:w="11900" w:h="16840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A6C" w:rsidRDefault="00C54A6C">
      <w:r>
        <w:separator/>
      </w:r>
    </w:p>
  </w:endnote>
  <w:endnote w:type="continuationSeparator" w:id="0">
    <w:p w:rsidR="00C54A6C" w:rsidRDefault="00C5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70" w:rsidRDefault="00D36E70">
    <w:pPr>
      <w:pStyle w:val="af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E70" w:rsidRDefault="00D36E70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70" w:rsidRDefault="00DD533C" w:rsidP="00BF0603">
    <w:pPr>
      <w:pStyle w:val="af4"/>
      <w:jc w:val="right"/>
    </w:pPr>
    <w:r>
      <w:fldChar w:fldCharType="begin"/>
    </w:r>
    <w:r>
      <w:instrText>PAGE   \* MERGEFORMAT</w:instrText>
    </w:r>
    <w:r>
      <w:fldChar w:fldCharType="separate"/>
    </w:r>
    <w:r w:rsidR="00A976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A6C" w:rsidRDefault="00C54A6C">
      <w:r>
        <w:separator/>
      </w:r>
    </w:p>
  </w:footnote>
  <w:footnote w:type="continuationSeparator" w:id="0">
    <w:p w:rsidR="00C54A6C" w:rsidRDefault="00C5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331" w:rsidRDefault="002F1331">
    <w:pPr>
      <w:pStyle w:val="ad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2F1331" w:rsidRDefault="002F133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2B08"/>
    <w:multiLevelType w:val="hybridMultilevel"/>
    <w:tmpl w:val="6BF8857E"/>
    <w:lvl w:ilvl="0" w:tplc="BC1CFFC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3D83010"/>
    <w:multiLevelType w:val="hybridMultilevel"/>
    <w:tmpl w:val="6310DD4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BC3967"/>
    <w:multiLevelType w:val="hybridMultilevel"/>
    <w:tmpl w:val="F6AA7D06"/>
    <w:lvl w:ilvl="0" w:tplc="CDD28D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1BB6C5D"/>
    <w:multiLevelType w:val="hybridMultilevel"/>
    <w:tmpl w:val="E4567328"/>
    <w:lvl w:ilvl="0" w:tplc="40F454A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0836C5"/>
    <w:multiLevelType w:val="hybridMultilevel"/>
    <w:tmpl w:val="DD00D454"/>
    <w:lvl w:ilvl="0" w:tplc="40F454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E2"/>
    <w:rsid w:val="00002960"/>
    <w:rsid w:val="00003AC2"/>
    <w:rsid w:val="00004D81"/>
    <w:rsid w:val="000064F8"/>
    <w:rsid w:val="00007F86"/>
    <w:rsid w:val="000100A2"/>
    <w:rsid w:val="00010DCD"/>
    <w:rsid w:val="00015B4B"/>
    <w:rsid w:val="000200B4"/>
    <w:rsid w:val="00021209"/>
    <w:rsid w:val="00024C25"/>
    <w:rsid w:val="000274AF"/>
    <w:rsid w:val="00032AEE"/>
    <w:rsid w:val="00034D5C"/>
    <w:rsid w:val="00035A44"/>
    <w:rsid w:val="00035D41"/>
    <w:rsid w:val="00036660"/>
    <w:rsid w:val="000378F5"/>
    <w:rsid w:val="00040AA5"/>
    <w:rsid w:val="00041F9B"/>
    <w:rsid w:val="000420D2"/>
    <w:rsid w:val="00043802"/>
    <w:rsid w:val="00045CA7"/>
    <w:rsid w:val="00046A04"/>
    <w:rsid w:val="000478CE"/>
    <w:rsid w:val="00047C0A"/>
    <w:rsid w:val="0005276E"/>
    <w:rsid w:val="000540F1"/>
    <w:rsid w:val="00056D8A"/>
    <w:rsid w:val="00057B82"/>
    <w:rsid w:val="00060E5A"/>
    <w:rsid w:val="00062202"/>
    <w:rsid w:val="000624DF"/>
    <w:rsid w:val="00063DCC"/>
    <w:rsid w:val="000664F2"/>
    <w:rsid w:val="0007026B"/>
    <w:rsid w:val="00074129"/>
    <w:rsid w:val="000745E9"/>
    <w:rsid w:val="00082647"/>
    <w:rsid w:val="00082A97"/>
    <w:rsid w:val="0008345B"/>
    <w:rsid w:val="00084738"/>
    <w:rsid w:val="00087AF5"/>
    <w:rsid w:val="00090B08"/>
    <w:rsid w:val="00091D80"/>
    <w:rsid w:val="000946D4"/>
    <w:rsid w:val="000A5CAD"/>
    <w:rsid w:val="000A5F86"/>
    <w:rsid w:val="000A7667"/>
    <w:rsid w:val="000A76B6"/>
    <w:rsid w:val="000A7791"/>
    <w:rsid w:val="000B091A"/>
    <w:rsid w:val="000B14CF"/>
    <w:rsid w:val="000B1ABE"/>
    <w:rsid w:val="000B2338"/>
    <w:rsid w:val="000B3E6E"/>
    <w:rsid w:val="000B4082"/>
    <w:rsid w:val="000B6503"/>
    <w:rsid w:val="000B7714"/>
    <w:rsid w:val="000C0D60"/>
    <w:rsid w:val="000C1895"/>
    <w:rsid w:val="000C2C32"/>
    <w:rsid w:val="000C5123"/>
    <w:rsid w:val="000D2EAE"/>
    <w:rsid w:val="000D3DCB"/>
    <w:rsid w:val="000E19BA"/>
    <w:rsid w:val="000E2034"/>
    <w:rsid w:val="000E31F0"/>
    <w:rsid w:val="000E3221"/>
    <w:rsid w:val="000E455F"/>
    <w:rsid w:val="000E4946"/>
    <w:rsid w:val="000E4EAC"/>
    <w:rsid w:val="000E6ED8"/>
    <w:rsid w:val="000E787A"/>
    <w:rsid w:val="000F5152"/>
    <w:rsid w:val="000F603C"/>
    <w:rsid w:val="000F6383"/>
    <w:rsid w:val="000F7452"/>
    <w:rsid w:val="0010273C"/>
    <w:rsid w:val="001041B7"/>
    <w:rsid w:val="00105016"/>
    <w:rsid w:val="00105BAD"/>
    <w:rsid w:val="00107182"/>
    <w:rsid w:val="001077CC"/>
    <w:rsid w:val="00107998"/>
    <w:rsid w:val="00107E86"/>
    <w:rsid w:val="001103C9"/>
    <w:rsid w:val="00111262"/>
    <w:rsid w:val="00111FC6"/>
    <w:rsid w:val="001213A6"/>
    <w:rsid w:val="00124F14"/>
    <w:rsid w:val="00126F23"/>
    <w:rsid w:val="0013062D"/>
    <w:rsid w:val="0013272F"/>
    <w:rsid w:val="0013565E"/>
    <w:rsid w:val="0013631A"/>
    <w:rsid w:val="00136C23"/>
    <w:rsid w:val="0013796F"/>
    <w:rsid w:val="00137E4F"/>
    <w:rsid w:val="001410AB"/>
    <w:rsid w:val="00142509"/>
    <w:rsid w:val="001453B8"/>
    <w:rsid w:val="0014636E"/>
    <w:rsid w:val="001502BC"/>
    <w:rsid w:val="0015208A"/>
    <w:rsid w:val="00154FA6"/>
    <w:rsid w:val="001557C1"/>
    <w:rsid w:val="00157A0F"/>
    <w:rsid w:val="00157CFA"/>
    <w:rsid w:val="00161763"/>
    <w:rsid w:val="00161BD9"/>
    <w:rsid w:val="00162BF2"/>
    <w:rsid w:val="00164351"/>
    <w:rsid w:val="00164FF7"/>
    <w:rsid w:val="001655AD"/>
    <w:rsid w:val="00165BF1"/>
    <w:rsid w:val="00165C7A"/>
    <w:rsid w:val="0016639E"/>
    <w:rsid w:val="00167B05"/>
    <w:rsid w:val="00174050"/>
    <w:rsid w:val="00174CB4"/>
    <w:rsid w:val="00174FE4"/>
    <w:rsid w:val="00182AAB"/>
    <w:rsid w:val="0018451C"/>
    <w:rsid w:val="00185C0D"/>
    <w:rsid w:val="00186A8B"/>
    <w:rsid w:val="00192DAA"/>
    <w:rsid w:val="001931D8"/>
    <w:rsid w:val="00194F7C"/>
    <w:rsid w:val="00196765"/>
    <w:rsid w:val="001973E3"/>
    <w:rsid w:val="001A0457"/>
    <w:rsid w:val="001A137D"/>
    <w:rsid w:val="001A1803"/>
    <w:rsid w:val="001A21D4"/>
    <w:rsid w:val="001A293A"/>
    <w:rsid w:val="001A42B6"/>
    <w:rsid w:val="001A6CE1"/>
    <w:rsid w:val="001A70FC"/>
    <w:rsid w:val="001B05BD"/>
    <w:rsid w:val="001B0820"/>
    <w:rsid w:val="001B5470"/>
    <w:rsid w:val="001B59CB"/>
    <w:rsid w:val="001C2F3C"/>
    <w:rsid w:val="001C42C4"/>
    <w:rsid w:val="001D0367"/>
    <w:rsid w:val="001D069A"/>
    <w:rsid w:val="001D06E4"/>
    <w:rsid w:val="001D09C7"/>
    <w:rsid w:val="001D1E1C"/>
    <w:rsid w:val="001D440A"/>
    <w:rsid w:val="001D51B1"/>
    <w:rsid w:val="001D682B"/>
    <w:rsid w:val="001D6ED1"/>
    <w:rsid w:val="001E0B5C"/>
    <w:rsid w:val="001E2962"/>
    <w:rsid w:val="001E3B13"/>
    <w:rsid w:val="001E420C"/>
    <w:rsid w:val="001E4401"/>
    <w:rsid w:val="001E4B5F"/>
    <w:rsid w:val="001E7620"/>
    <w:rsid w:val="001E7EFD"/>
    <w:rsid w:val="001F04B5"/>
    <w:rsid w:val="001F0706"/>
    <w:rsid w:val="001F355A"/>
    <w:rsid w:val="001F36AF"/>
    <w:rsid w:val="001F6EA8"/>
    <w:rsid w:val="001F6FAE"/>
    <w:rsid w:val="00200A24"/>
    <w:rsid w:val="002115CF"/>
    <w:rsid w:val="00213453"/>
    <w:rsid w:val="002157F0"/>
    <w:rsid w:val="00223708"/>
    <w:rsid w:val="00224BE5"/>
    <w:rsid w:val="00225118"/>
    <w:rsid w:val="002265C3"/>
    <w:rsid w:val="00227FC7"/>
    <w:rsid w:val="0023012C"/>
    <w:rsid w:val="00231514"/>
    <w:rsid w:val="00231EDD"/>
    <w:rsid w:val="002325EF"/>
    <w:rsid w:val="002346CD"/>
    <w:rsid w:val="00234E8D"/>
    <w:rsid w:val="002353DD"/>
    <w:rsid w:val="00237451"/>
    <w:rsid w:val="00243305"/>
    <w:rsid w:val="00247962"/>
    <w:rsid w:val="00250309"/>
    <w:rsid w:val="00252C7F"/>
    <w:rsid w:val="00252E4D"/>
    <w:rsid w:val="002536BF"/>
    <w:rsid w:val="00261DD2"/>
    <w:rsid w:val="0026206E"/>
    <w:rsid w:val="0026303E"/>
    <w:rsid w:val="002633FB"/>
    <w:rsid w:val="00263E41"/>
    <w:rsid w:val="00267D24"/>
    <w:rsid w:val="00271F3A"/>
    <w:rsid w:val="00274B55"/>
    <w:rsid w:val="002758DF"/>
    <w:rsid w:val="002765E5"/>
    <w:rsid w:val="0027748F"/>
    <w:rsid w:val="00281073"/>
    <w:rsid w:val="00282A36"/>
    <w:rsid w:val="00283AC4"/>
    <w:rsid w:val="0028442D"/>
    <w:rsid w:val="002866CB"/>
    <w:rsid w:val="002902E5"/>
    <w:rsid w:val="00291BBD"/>
    <w:rsid w:val="00291F36"/>
    <w:rsid w:val="0029290F"/>
    <w:rsid w:val="002929FA"/>
    <w:rsid w:val="00295128"/>
    <w:rsid w:val="002951DF"/>
    <w:rsid w:val="002A1F0D"/>
    <w:rsid w:val="002A2E45"/>
    <w:rsid w:val="002A4565"/>
    <w:rsid w:val="002A6BF8"/>
    <w:rsid w:val="002B2E2B"/>
    <w:rsid w:val="002B3765"/>
    <w:rsid w:val="002B720A"/>
    <w:rsid w:val="002C204E"/>
    <w:rsid w:val="002C434F"/>
    <w:rsid w:val="002C76C3"/>
    <w:rsid w:val="002D051E"/>
    <w:rsid w:val="002D1C93"/>
    <w:rsid w:val="002D2470"/>
    <w:rsid w:val="002D2D18"/>
    <w:rsid w:val="002D364F"/>
    <w:rsid w:val="002D5CCF"/>
    <w:rsid w:val="002D6842"/>
    <w:rsid w:val="002D6EE9"/>
    <w:rsid w:val="002E08FC"/>
    <w:rsid w:val="002E238B"/>
    <w:rsid w:val="002E29E8"/>
    <w:rsid w:val="002E40EC"/>
    <w:rsid w:val="002E4DEE"/>
    <w:rsid w:val="002E5874"/>
    <w:rsid w:val="002E5E31"/>
    <w:rsid w:val="002E5F7E"/>
    <w:rsid w:val="002E6ED1"/>
    <w:rsid w:val="002E73AD"/>
    <w:rsid w:val="002E7DAE"/>
    <w:rsid w:val="002F1331"/>
    <w:rsid w:val="002F2061"/>
    <w:rsid w:val="002F20F2"/>
    <w:rsid w:val="002F39AE"/>
    <w:rsid w:val="002F43B5"/>
    <w:rsid w:val="002F4CCB"/>
    <w:rsid w:val="002F5324"/>
    <w:rsid w:val="002F70A8"/>
    <w:rsid w:val="00302A05"/>
    <w:rsid w:val="0030434F"/>
    <w:rsid w:val="003104AA"/>
    <w:rsid w:val="0031178D"/>
    <w:rsid w:val="00312D31"/>
    <w:rsid w:val="0031447A"/>
    <w:rsid w:val="00320605"/>
    <w:rsid w:val="00322B49"/>
    <w:rsid w:val="00323BB2"/>
    <w:rsid w:val="003242D2"/>
    <w:rsid w:val="00324388"/>
    <w:rsid w:val="0032461E"/>
    <w:rsid w:val="003268FC"/>
    <w:rsid w:val="00327F8F"/>
    <w:rsid w:val="00330217"/>
    <w:rsid w:val="0033498E"/>
    <w:rsid w:val="00334D6A"/>
    <w:rsid w:val="0033653C"/>
    <w:rsid w:val="00340FFA"/>
    <w:rsid w:val="00341343"/>
    <w:rsid w:val="00341AAD"/>
    <w:rsid w:val="003438F3"/>
    <w:rsid w:val="00343937"/>
    <w:rsid w:val="003454B2"/>
    <w:rsid w:val="00347C63"/>
    <w:rsid w:val="0035077F"/>
    <w:rsid w:val="0035179C"/>
    <w:rsid w:val="00351A12"/>
    <w:rsid w:val="003525D8"/>
    <w:rsid w:val="003545FC"/>
    <w:rsid w:val="00354612"/>
    <w:rsid w:val="00354882"/>
    <w:rsid w:val="00355380"/>
    <w:rsid w:val="00355683"/>
    <w:rsid w:val="00362187"/>
    <w:rsid w:val="00362794"/>
    <w:rsid w:val="00363531"/>
    <w:rsid w:val="00364C5C"/>
    <w:rsid w:val="00370764"/>
    <w:rsid w:val="00373424"/>
    <w:rsid w:val="0038045C"/>
    <w:rsid w:val="00381C33"/>
    <w:rsid w:val="00382D05"/>
    <w:rsid w:val="0038359F"/>
    <w:rsid w:val="003838EE"/>
    <w:rsid w:val="00387ACC"/>
    <w:rsid w:val="00390D0B"/>
    <w:rsid w:val="00392C25"/>
    <w:rsid w:val="00393C5C"/>
    <w:rsid w:val="00395C56"/>
    <w:rsid w:val="003962A8"/>
    <w:rsid w:val="0039641D"/>
    <w:rsid w:val="00397334"/>
    <w:rsid w:val="00397EEC"/>
    <w:rsid w:val="003A1641"/>
    <w:rsid w:val="003A1B43"/>
    <w:rsid w:val="003A53ED"/>
    <w:rsid w:val="003B05A8"/>
    <w:rsid w:val="003B416E"/>
    <w:rsid w:val="003B5F8E"/>
    <w:rsid w:val="003B713A"/>
    <w:rsid w:val="003B760F"/>
    <w:rsid w:val="003C12F4"/>
    <w:rsid w:val="003C15E9"/>
    <w:rsid w:val="003C6EC2"/>
    <w:rsid w:val="003D0FF9"/>
    <w:rsid w:val="003D2315"/>
    <w:rsid w:val="003D3257"/>
    <w:rsid w:val="003D33F5"/>
    <w:rsid w:val="003D33FB"/>
    <w:rsid w:val="003D7140"/>
    <w:rsid w:val="003E06F8"/>
    <w:rsid w:val="003E153C"/>
    <w:rsid w:val="003E5CE9"/>
    <w:rsid w:val="003E60D5"/>
    <w:rsid w:val="003E754E"/>
    <w:rsid w:val="003F2BB3"/>
    <w:rsid w:val="003F3206"/>
    <w:rsid w:val="003F5DAD"/>
    <w:rsid w:val="003F6A1F"/>
    <w:rsid w:val="003F7596"/>
    <w:rsid w:val="003F7A75"/>
    <w:rsid w:val="00400F70"/>
    <w:rsid w:val="00401018"/>
    <w:rsid w:val="00401D64"/>
    <w:rsid w:val="00401EF9"/>
    <w:rsid w:val="0040391E"/>
    <w:rsid w:val="00404F8E"/>
    <w:rsid w:val="004102DE"/>
    <w:rsid w:val="00410B03"/>
    <w:rsid w:val="00411737"/>
    <w:rsid w:val="00412C85"/>
    <w:rsid w:val="0041471B"/>
    <w:rsid w:val="00415F4A"/>
    <w:rsid w:val="00417111"/>
    <w:rsid w:val="0042264C"/>
    <w:rsid w:val="004227CC"/>
    <w:rsid w:val="004251D3"/>
    <w:rsid w:val="00425438"/>
    <w:rsid w:val="00427DE6"/>
    <w:rsid w:val="004344E2"/>
    <w:rsid w:val="0043506E"/>
    <w:rsid w:val="004400F0"/>
    <w:rsid w:val="00440231"/>
    <w:rsid w:val="00441DEF"/>
    <w:rsid w:val="00442476"/>
    <w:rsid w:val="004426C1"/>
    <w:rsid w:val="00442BD7"/>
    <w:rsid w:val="0044498B"/>
    <w:rsid w:val="004461ED"/>
    <w:rsid w:val="00447884"/>
    <w:rsid w:val="00451330"/>
    <w:rsid w:val="00452211"/>
    <w:rsid w:val="0045229D"/>
    <w:rsid w:val="004523E4"/>
    <w:rsid w:val="00452654"/>
    <w:rsid w:val="00456CF3"/>
    <w:rsid w:val="004615C0"/>
    <w:rsid w:val="0046294A"/>
    <w:rsid w:val="00463DE1"/>
    <w:rsid w:val="004649BE"/>
    <w:rsid w:val="0046641C"/>
    <w:rsid w:val="00466AB3"/>
    <w:rsid w:val="00466DD3"/>
    <w:rsid w:val="0047064F"/>
    <w:rsid w:val="0047148E"/>
    <w:rsid w:val="004718D6"/>
    <w:rsid w:val="00471CCD"/>
    <w:rsid w:val="004827F9"/>
    <w:rsid w:val="00484C24"/>
    <w:rsid w:val="004863DC"/>
    <w:rsid w:val="00487B7F"/>
    <w:rsid w:val="004907CD"/>
    <w:rsid w:val="00492DA4"/>
    <w:rsid w:val="00497A70"/>
    <w:rsid w:val="00497D50"/>
    <w:rsid w:val="004A136A"/>
    <w:rsid w:val="004A3548"/>
    <w:rsid w:val="004A3DAB"/>
    <w:rsid w:val="004A5871"/>
    <w:rsid w:val="004B02F8"/>
    <w:rsid w:val="004B1575"/>
    <w:rsid w:val="004B2241"/>
    <w:rsid w:val="004B2535"/>
    <w:rsid w:val="004B26EF"/>
    <w:rsid w:val="004B48D9"/>
    <w:rsid w:val="004B50D3"/>
    <w:rsid w:val="004B67BD"/>
    <w:rsid w:val="004B7798"/>
    <w:rsid w:val="004C0693"/>
    <w:rsid w:val="004C1390"/>
    <w:rsid w:val="004C168F"/>
    <w:rsid w:val="004C193F"/>
    <w:rsid w:val="004C297A"/>
    <w:rsid w:val="004C3913"/>
    <w:rsid w:val="004C4917"/>
    <w:rsid w:val="004C5156"/>
    <w:rsid w:val="004C73E7"/>
    <w:rsid w:val="004C7CE4"/>
    <w:rsid w:val="004D09A4"/>
    <w:rsid w:val="004D38EB"/>
    <w:rsid w:val="004D657F"/>
    <w:rsid w:val="004E0133"/>
    <w:rsid w:val="004E1CB9"/>
    <w:rsid w:val="004E40CF"/>
    <w:rsid w:val="004E563A"/>
    <w:rsid w:val="004F1CD8"/>
    <w:rsid w:val="004F45B5"/>
    <w:rsid w:val="004F647A"/>
    <w:rsid w:val="00502DBA"/>
    <w:rsid w:val="00503046"/>
    <w:rsid w:val="0050321B"/>
    <w:rsid w:val="0050461E"/>
    <w:rsid w:val="00504DCB"/>
    <w:rsid w:val="00507F77"/>
    <w:rsid w:val="00510113"/>
    <w:rsid w:val="00511464"/>
    <w:rsid w:val="00511FBB"/>
    <w:rsid w:val="00512603"/>
    <w:rsid w:val="00515865"/>
    <w:rsid w:val="00516741"/>
    <w:rsid w:val="005236FF"/>
    <w:rsid w:val="005245D9"/>
    <w:rsid w:val="00525ED6"/>
    <w:rsid w:val="005307C3"/>
    <w:rsid w:val="00531FB7"/>
    <w:rsid w:val="00532030"/>
    <w:rsid w:val="005320D7"/>
    <w:rsid w:val="00535F71"/>
    <w:rsid w:val="00536980"/>
    <w:rsid w:val="005378C0"/>
    <w:rsid w:val="00537EE6"/>
    <w:rsid w:val="00542E2E"/>
    <w:rsid w:val="00543E61"/>
    <w:rsid w:val="00544B53"/>
    <w:rsid w:val="00550CF8"/>
    <w:rsid w:val="00553565"/>
    <w:rsid w:val="0055460C"/>
    <w:rsid w:val="005549D2"/>
    <w:rsid w:val="00560577"/>
    <w:rsid w:val="00560CFF"/>
    <w:rsid w:val="00560D58"/>
    <w:rsid w:val="00561583"/>
    <w:rsid w:val="005658AD"/>
    <w:rsid w:val="00570238"/>
    <w:rsid w:val="00570330"/>
    <w:rsid w:val="00570C6E"/>
    <w:rsid w:val="00571D25"/>
    <w:rsid w:val="005726CF"/>
    <w:rsid w:val="0057276E"/>
    <w:rsid w:val="005731FA"/>
    <w:rsid w:val="00573DBF"/>
    <w:rsid w:val="00577953"/>
    <w:rsid w:val="00577CFF"/>
    <w:rsid w:val="0058306B"/>
    <w:rsid w:val="00587839"/>
    <w:rsid w:val="00590D20"/>
    <w:rsid w:val="00591B4C"/>
    <w:rsid w:val="0059249D"/>
    <w:rsid w:val="0059348D"/>
    <w:rsid w:val="0059362E"/>
    <w:rsid w:val="00594E4C"/>
    <w:rsid w:val="00595ADC"/>
    <w:rsid w:val="00596B89"/>
    <w:rsid w:val="005A55C5"/>
    <w:rsid w:val="005A597D"/>
    <w:rsid w:val="005A6165"/>
    <w:rsid w:val="005A7162"/>
    <w:rsid w:val="005B2759"/>
    <w:rsid w:val="005B2A5E"/>
    <w:rsid w:val="005B315C"/>
    <w:rsid w:val="005B373A"/>
    <w:rsid w:val="005B6012"/>
    <w:rsid w:val="005B6C5B"/>
    <w:rsid w:val="005C0BF3"/>
    <w:rsid w:val="005C34AF"/>
    <w:rsid w:val="005C3F08"/>
    <w:rsid w:val="005C66EB"/>
    <w:rsid w:val="005C6892"/>
    <w:rsid w:val="005D1BD5"/>
    <w:rsid w:val="005D2A49"/>
    <w:rsid w:val="005D362C"/>
    <w:rsid w:val="005D3D5F"/>
    <w:rsid w:val="005D4645"/>
    <w:rsid w:val="005E01A1"/>
    <w:rsid w:val="005E02F5"/>
    <w:rsid w:val="005E031F"/>
    <w:rsid w:val="005E0D63"/>
    <w:rsid w:val="005E1610"/>
    <w:rsid w:val="005E1956"/>
    <w:rsid w:val="005E234C"/>
    <w:rsid w:val="005E23AF"/>
    <w:rsid w:val="005E3287"/>
    <w:rsid w:val="005E4158"/>
    <w:rsid w:val="005E59BE"/>
    <w:rsid w:val="005E6620"/>
    <w:rsid w:val="005E693F"/>
    <w:rsid w:val="005E6D05"/>
    <w:rsid w:val="005F09B7"/>
    <w:rsid w:val="005F10B0"/>
    <w:rsid w:val="005F5698"/>
    <w:rsid w:val="005F6332"/>
    <w:rsid w:val="005F642A"/>
    <w:rsid w:val="005F70B8"/>
    <w:rsid w:val="00600F06"/>
    <w:rsid w:val="0060763B"/>
    <w:rsid w:val="00611733"/>
    <w:rsid w:val="006126DA"/>
    <w:rsid w:val="00621E12"/>
    <w:rsid w:val="00624E77"/>
    <w:rsid w:val="0062702C"/>
    <w:rsid w:val="00627914"/>
    <w:rsid w:val="00627E23"/>
    <w:rsid w:val="006325A5"/>
    <w:rsid w:val="00633505"/>
    <w:rsid w:val="00633FAD"/>
    <w:rsid w:val="00634755"/>
    <w:rsid w:val="006347C6"/>
    <w:rsid w:val="00636289"/>
    <w:rsid w:val="0064016A"/>
    <w:rsid w:val="00641ED5"/>
    <w:rsid w:val="00642018"/>
    <w:rsid w:val="00642605"/>
    <w:rsid w:val="00643316"/>
    <w:rsid w:val="00647973"/>
    <w:rsid w:val="00653807"/>
    <w:rsid w:val="00654760"/>
    <w:rsid w:val="00655C07"/>
    <w:rsid w:val="00655FE0"/>
    <w:rsid w:val="006568D4"/>
    <w:rsid w:val="00656C63"/>
    <w:rsid w:val="0066057B"/>
    <w:rsid w:val="0066647A"/>
    <w:rsid w:val="00670332"/>
    <w:rsid w:val="006704C6"/>
    <w:rsid w:val="00685FFA"/>
    <w:rsid w:val="00691FC0"/>
    <w:rsid w:val="0069415C"/>
    <w:rsid w:val="006979DA"/>
    <w:rsid w:val="006A0283"/>
    <w:rsid w:val="006A0AD8"/>
    <w:rsid w:val="006A0C8B"/>
    <w:rsid w:val="006A1371"/>
    <w:rsid w:val="006A1BD1"/>
    <w:rsid w:val="006A2A37"/>
    <w:rsid w:val="006A2BD2"/>
    <w:rsid w:val="006A4227"/>
    <w:rsid w:val="006A5FA9"/>
    <w:rsid w:val="006B090B"/>
    <w:rsid w:val="006B1143"/>
    <w:rsid w:val="006B31D9"/>
    <w:rsid w:val="006B76FF"/>
    <w:rsid w:val="006B785C"/>
    <w:rsid w:val="006C0537"/>
    <w:rsid w:val="006C0D95"/>
    <w:rsid w:val="006C1F93"/>
    <w:rsid w:val="006C2014"/>
    <w:rsid w:val="006C28F0"/>
    <w:rsid w:val="006C30CF"/>
    <w:rsid w:val="006C508D"/>
    <w:rsid w:val="006C53E1"/>
    <w:rsid w:val="006C673B"/>
    <w:rsid w:val="006C703E"/>
    <w:rsid w:val="006D2705"/>
    <w:rsid w:val="006D41BE"/>
    <w:rsid w:val="006D44CF"/>
    <w:rsid w:val="006D58E4"/>
    <w:rsid w:val="006E16B8"/>
    <w:rsid w:val="006E3EE1"/>
    <w:rsid w:val="006E4DF1"/>
    <w:rsid w:val="006E4F3B"/>
    <w:rsid w:val="006E6CC8"/>
    <w:rsid w:val="006E7550"/>
    <w:rsid w:val="006F0035"/>
    <w:rsid w:val="006F01DE"/>
    <w:rsid w:val="006F3399"/>
    <w:rsid w:val="006F41CB"/>
    <w:rsid w:val="007022CA"/>
    <w:rsid w:val="00705A96"/>
    <w:rsid w:val="0070730F"/>
    <w:rsid w:val="00707A74"/>
    <w:rsid w:val="00710314"/>
    <w:rsid w:val="0071043E"/>
    <w:rsid w:val="00710A9C"/>
    <w:rsid w:val="00712A45"/>
    <w:rsid w:val="00715472"/>
    <w:rsid w:val="0071697F"/>
    <w:rsid w:val="00716F3C"/>
    <w:rsid w:val="00717586"/>
    <w:rsid w:val="00717FA4"/>
    <w:rsid w:val="0072122B"/>
    <w:rsid w:val="00723497"/>
    <w:rsid w:val="0072500F"/>
    <w:rsid w:val="0072542D"/>
    <w:rsid w:val="00725532"/>
    <w:rsid w:val="007257A5"/>
    <w:rsid w:val="0072742F"/>
    <w:rsid w:val="007301E4"/>
    <w:rsid w:val="00731A8C"/>
    <w:rsid w:val="00740089"/>
    <w:rsid w:val="007440B3"/>
    <w:rsid w:val="00747540"/>
    <w:rsid w:val="00750B42"/>
    <w:rsid w:val="00753FE2"/>
    <w:rsid w:val="0075497A"/>
    <w:rsid w:val="00761BE7"/>
    <w:rsid w:val="00761F4A"/>
    <w:rsid w:val="00762488"/>
    <w:rsid w:val="007637C9"/>
    <w:rsid w:val="00770B75"/>
    <w:rsid w:val="007747C4"/>
    <w:rsid w:val="00780378"/>
    <w:rsid w:val="007813AF"/>
    <w:rsid w:val="00781896"/>
    <w:rsid w:val="00790A08"/>
    <w:rsid w:val="00790AFD"/>
    <w:rsid w:val="007924A6"/>
    <w:rsid w:val="00793C14"/>
    <w:rsid w:val="00794258"/>
    <w:rsid w:val="007965FD"/>
    <w:rsid w:val="007A2752"/>
    <w:rsid w:val="007A3269"/>
    <w:rsid w:val="007A44A3"/>
    <w:rsid w:val="007A55C9"/>
    <w:rsid w:val="007A6CDB"/>
    <w:rsid w:val="007B06F5"/>
    <w:rsid w:val="007B15C3"/>
    <w:rsid w:val="007B2277"/>
    <w:rsid w:val="007B61EC"/>
    <w:rsid w:val="007B6540"/>
    <w:rsid w:val="007B6F5E"/>
    <w:rsid w:val="007B7AAC"/>
    <w:rsid w:val="007C030E"/>
    <w:rsid w:val="007C1153"/>
    <w:rsid w:val="007C28D2"/>
    <w:rsid w:val="007C2B6E"/>
    <w:rsid w:val="007C34F8"/>
    <w:rsid w:val="007C79F6"/>
    <w:rsid w:val="007D0826"/>
    <w:rsid w:val="007D4487"/>
    <w:rsid w:val="007D4B73"/>
    <w:rsid w:val="007D676F"/>
    <w:rsid w:val="007E1734"/>
    <w:rsid w:val="007E53A0"/>
    <w:rsid w:val="007E7BB6"/>
    <w:rsid w:val="007E7F3F"/>
    <w:rsid w:val="007F0324"/>
    <w:rsid w:val="007F09B6"/>
    <w:rsid w:val="007F1BBD"/>
    <w:rsid w:val="007F1EF9"/>
    <w:rsid w:val="007F25EA"/>
    <w:rsid w:val="007F33A9"/>
    <w:rsid w:val="007F4860"/>
    <w:rsid w:val="007F55CD"/>
    <w:rsid w:val="00801E8F"/>
    <w:rsid w:val="00804FB3"/>
    <w:rsid w:val="00805955"/>
    <w:rsid w:val="008100F4"/>
    <w:rsid w:val="00811F7C"/>
    <w:rsid w:val="008128B3"/>
    <w:rsid w:val="00812B15"/>
    <w:rsid w:val="00814EB0"/>
    <w:rsid w:val="00821CA7"/>
    <w:rsid w:val="008223CA"/>
    <w:rsid w:val="00823091"/>
    <w:rsid w:val="008255A2"/>
    <w:rsid w:val="00827A79"/>
    <w:rsid w:val="008331DB"/>
    <w:rsid w:val="0083362B"/>
    <w:rsid w:val="00835AF6"/>
    <w:rsid w:val="008405E3"/>
    <w:rsid w:val="0084602F"/>
    <w:rsid w:val="008467D9"/>
    <w:rsid w:val="0084726A"/>
    <w:rsid w:val="00850F77"/>
    <w:rsid w:val="0085467D"/>
    <w:rsid w:val="0085715D"/>
    <w:rsid w:val="008571C5"/>
    <w:rsid w:val="0085736E"/>
    <w:rsid w:val="00860675"/>
    <w:rsid w:val="0086146D"/>
    <w:rsid w:val="008616B2"/>
    <w:rsid w:val="00861B13"/>
    <w:rsid w:val="00863C95"/>
    <w:rsid w:val="0086644C"/>
    <w:rsid w:val="00867634"/>
    <w:rsid w:val="00867D61"/>
    <w:rsid w:val="008713FC"/>
    <w:rsid w:val="008757EF"/>
    <w:rsid w:val="0087625C"/>
    <w:rsid w:val="00882713"/>
    <w:rsid w:val="00886348"/>
    <w:rsid w:val="00887A2A"/>
    <w:rsid w:val="00887B81"/>
    <w:rsid w:val="0089101D"/>
    <w:rsid w:val="00895693"/>
    <w:rsid w:val="0089626B"/>
    <w:rsid w:val="008A3318"/>
    <w:rsid w:val="008A4D46"/>
    <w:rsid w:val="008A6B84"/>
    <w:rsid w:val="008A7A41"/>
    <w:rsid w:val="008A7E26"/>
    <w:rsid w:val="008B1891"/>
    <w:rsid w:val="008B3E16"/>
    <w:rsid w:val="008B53E3"/>
    <w:rsid w:val="008B58B0"/>
    <w:rsid w:val="008B6D71"/>
    <w:rsid w:val="008C0FDA"/>
    <w:rsid w:val="008C220C"/>
    <w:rsid w:val="008C22A3"/>
    <w:rsid w:val="008C273A"/>
    <w:rsid w:val="008C3164"/>
    <w:rsid w:val="008C7446"/>
    <w:rsid w:val="008C7E9F"/>
    <w:rsid w:val="008D0321"/>
    <w:rsid w:val="008D1BA8"/>
    <w:rsid w:val="008D2335"/>
    <w:rsid w:val="008D4E49"/>
    <w:rsid w:val="008E3E4F"/>
    <w:rsid w:val="008E4F69"/>
    <w:rsid w:val="008E52BD"/>
    <w:rsid w:val="008E673A"/>
    <w:rsid w:val="008E6C11"/>
    <w:rsid w:val="008E703A"/>
    <w:rsid w:val="008E719D"/>
    <w:rsid w:val="008E7ABE"/>
    <w:rsid w:val="008F1033"/>
    <w:rsid w:val="008F10DB"/>
    <w:rsid w:val="008F207E"/>
    <w:rsid w:val="008F24CD"/>
    <w:rsid w:val="008F32C8"/>
    <w:rsid w:val="008F4DB9"/>
    <w:rsid w:val="008F502E"/>
    <w:rsid w:val="008F7622"/>
    <w:rsid w:val="008F7F39"/>
    <w:rsid w:val="0090004A"/>
    <w:rsid w:val="00901328"/>
    <w:rsid w:val="00904292"/>
    <w:rsid w:val="00904359"/>
    <w:rsid w:val="0091573B"/>
    <w:rsid w:val="00915B76"/>
    <w:rsid w:val="00915C57"/>
    <w:rsid w:val="00917074"/>
    <w:rsid w:val="00922C61"/>
    <w:rsid w:val="009251A0"/>
    <w:rsid w:val="00925903"/>
    <w:rsid w:val="00926901"/>
    <w:rsid w:val="009276E9"/>
    <w:rsid w:val="00931B20"/>
    <w:rsid w:val="00943517"/>
    <w:rsid w:val="00953CDB"/>
    <w:rsid w:val="00956375"/>
    <w:rsid w:val="0095748B"/>
    <w:rsid w:val="00957F8B"/>
    <w:rsid w:val="0096562F"/>
    <w:rsid w:val="00971332"/>
    <w:rsid w:val="00971755"/>
    <w:rsid w:val="0097368A"/>
    <w:rsid w:val="00974A92"/>
    <w:rsid w:val="00976A10"/>
    <w:rsid w:val="009771E3"/>
    <w:rsid w:val="00981348"/>
    <w:rsid w:val="009828D4"/>
    <w:rsid w:val="00982E49"/>
    <w:rsid w:val="00982F23"/>
    <w:rsid w:val="009855AD"/>
    <w:rsid w:val="00987357"/>
    <w:rsid w:val="00987BC6"/>
    <w:rsid w:val="009910FC"/>
    <w:rsid w:val="00997297"/>
    <w:rsid w:val="00997B7E"/>
    <w:rsid w:val="009A0060"/>
    <w:rsid w:val="009A237C"/>
    <w:rsid w:val="009A2EBD"/>
    <w:rsid w:val="009A3C63"/>
    <w:rsid w:val="009A41D2"/>
    <w:rsid w:val="009A5D0A"/>
    <w:rsid w:val="009A72AD"/>
    <w:rsid w:val="009B1434"/>
    <w:rsid w:val="009B2B0B"/>
    <w:rsid w:val="009B30BD"/>
    <w:rsid w:val="009B34FC"/>
    <w:rsid w:val="009B48FE"/>
    <w:rsid w:val="009B55E3"/>
    <w:rsid w:val="009B6863"/>
    <w:rsid w:val="009B7271"/>
    <w:rsid w:val="009B79A7"/>
    <w:rsid w:val="009C38F8"/>
    <w:rsid w:val="009C41D7"/>
    <w:rsid w:val="009C6074"/>
    <w:rsid w:val="009D7FE9"/>
    <w:rsid w:val="009E118E"/>
    <w:rsid w:val="009E15C3"/>
    <w:rsid w:val="009E5207"/>
    <w:rsid w:val="009F03C7"/>
    <w:rsid w:val="009F1B5F"/>
    <w:rsid w:val="009F256B"/>
    <w:rsid w:val="009F3F97"/>
    <w:rsid w:val="009F702F"/>
    <w:rsid w:val="009F786C"/>
    <w:rsid w:val="00A105F9"/>
    <w:rsid w:val="00A12ADA"/>
    <w:rsid w:val="00A15A1A"/>
    <w:rsid w:val="00A15FEB"/>
    <w:rsid w:val="00A20F69"/>
    <w:rsid w:val="00A2119A"/>
    <w:rsid w:val="00A2182A"/>
    <w:rsid w:val="00A22A20"/>
    <w:rsid w:val="00A25891"/>
    <w:rsid w:val="00A260BE"/>
    <w:rsid w:val="00A26C29"/>
    <w:rsid w:val="00A27211"/>
    <w:rsid w:val="00A3060A"/>
    <w:rsid w:val="00A358F4"/>
    <w:rsid w:val="00A36E6C"/>
    <w:rsid w:val="00A37CCA"/>
    <w:rsid w:val="00A40620"/>
    <w:rsid w:val="00A4219E"/>
    <w:rsid w:val="00A43382"/>
    <w:rsid w:val="00A43E25"/>
    <w:rsid w:val="00A44D2F"/>
    <w:rsid w:val="00A44DAD"/>
    <w:rsid w:val="00A461E0"/>
    <w:rsid w:val="00A467B0"/>
    <w:rsid w:val="00A46F59"/>
    <w:rsid w:val="00A50954"/>
    <w:rsid w:val="00A53CFD"/>
    <w:rsid w:val="00A54904"/>
    <w:rsid w:val="00A54AF1"/>
    <w:rsid w:val="00A54B59"/>
    <w:rsid w:val="00A560CC"/>
    <w:rsid w:val="00A560DA"/>
    <w:rsid w:val="00A56AD6"/>
    <w:rsid w:val="00A56C2B"/>
    <w:rsid w:val="00A574FF"/>
    <w:rsid w:val="00A60371"/>
    <w:rsid w:val="00A60743"/>
    <w:rsid w:val="00A607A8"/>
    <w:rsid w:val="00A70373"/>
    <w:rsid w:val="00A70408"/>
    <w:rsid w:val="00A7079A"/>
    <w:rsid w:val="00A70D03"/>
    <w:rsid w:val="00A722D8"/>
    <w:rsid w:val="00A765DF"/>
    <w:rsid w:val="00A76ED6"/>
    <w:rsid w:val="00A7781A"/>
    <w:rsid w:val="00A810E2"/>
    <w:rsid w:val="00A8212D"/>
    <w:rsid w:val="00A835D0"/>
    <w:rsid w:val="00A84B95"/>
    <w:rsid w:val="00A84CE5"/>
    <w:rsid w:val="00A85D5F"/>
    <w:rsid w:val="00A878B5"/>
    <w:rsid w:val="00A90A3B"/>
    <w:rsid w:val="00A91F49"/>
    <w:rsid w:val="00A92633"/>
    <w:rsid w:val="00A92946"/>
    <w:rsid w:val="00A969A5"/>
    <w:rsid w:val="00A96EFC"/>
    <w:rsid w:val="00A976F3"/>
    <w:rsid w:val="00AA21F2"/>
    <w:rsid w:val="00AA2860"/>
    <w:rsid w:val="00AA36F6"/>
    <w:rsid w:val="00AA3D0D"/>
    <w:rsid w:val="00AA48B2"/>
    <w:rsid w:val="00AB01E7"/>
    <w:rsid w:val="00AB05F7"/>
    <w:rsid w:val="00AB36FE"/>
    <w:rsid w:val="00AB5EDA"/>
    <w:rsid w:val="00AC178C"/>
    <w:rsid w:val="00AC21BD"/>
    <w:rsid w:val="00AC4ED2"/>
    <w:rsid w:val="00AC5846"/>
    <w:rsid w:val="00AC6AA4"/>
    <w:rsid w:val="00AC71B4"/>
    <w:rsid w:val="00AC725C"/>
    <w:rsid w:val="00AD0D9D"/>
    <w:rsid w:val="00AD3322"/>
    <w:rsid w:val="00AD6A14"/>
    <w:rsid w:val="00AD6B1B"/>
    <w:rsid w:val="00AD6DB5"/>
    <w:rsid w:val="00AE22D7"/>
    <w:rsid w:val="00AE2870"/>
    <w:rsid w:val="00AE37F9"/>
    <w:rsid w:val="00AE3BF7"/>
    <w:rsid w:val="00AE5772"/>
    <w:rsid w:val="00AE6845"/>
    <w:rsid w:val="00AE7458"/>
    <w:rsid w:val="00AE7898"/>
    <w:rsid w:val="00AF1364"/>
    <w:rsid w:val="00AF2B7D"/>
    <w:rsid w:val="00AF3319"/>
    <w:rsid w:val="00AF3DA3"/>
    <w:rsid w:val="00AF4300"/>
    <w:rsid w:val="00AF439A"/>
    <w:rsid w:val="00AF5DB3"/>
    <w:rsid w:val="00AF7FA2"/>
    <w:rsid w:val="00B019A4"/>
    <w:rsid w:val="00B03ABC"/>
    <w:rsid w:val="00B03DA6"/>
    <w:rsid w:val="00B0425B"/>
    <w:rsid w:val="00B06B6E"/>
    <w:rsid w:val="00B06EAA"/>
    <w:rsid w:val="00B129A8"/>
    <w:rsid w:val="00B14B23"/>
    <w:rsid w:val="00B1753C"/>
    <w:rsid w:val="00B205AD"/>
    <w:rsid w:val="00B21CC1"/>
    <w:rsid w:val="00B22FBE"/>
    <w:rsid w:val="00B23283"/>
    <w:rsid w:val="00B235C8"/>
    <w:rsid w:val="00B24431"/>
    <w:rsid w:val="00B2515D"/>
    <w:rsid w:val="00B30A59"/>
    <w:rsid w:val="00B3145F"/>
    <w:rsid w:val="00B34831"/>
    <w:rsid w:val="00B34D8A"/>
    <w:rsid w:val="00B36713"/>
    <w:rsid w:val="00B36D26"/>
    <w:rsid w:val="00B40B7A"/>
    <w:rsid w:val="00B40DEE"/>
    <w:rsid w:val="00B420EB"/>
    <w:rsid w:val="00B42CD2"/>
    <w:rsid w:val="00B430D2"/>
    <w:rsid w:val="00B4626A"/>
    <w:rsid w:val="00B46448"/>
    <w:rsid w:val="00B52797"/>
    <w:rsid w:val="00B527EB"/>
    <w:rsid w:val="00B530E0"/>
    <w:rsid w:val="00B55E37"/>
    <w:rsid w:val="00B60412"/>
    <w:rsid w:val="00B607A8"/>
    <w:rsid w:val="00B60FC4"/>
    <w:rsid w:val="00B61099"/>
    <w:rsid w:val="00B61F79"/>
    <w:rsid w:val="00B62EC6"/>
    <w:rsid w:val="00B63639"/>
    <w:rsid w:val="00B6366F"/>
    <w:rsid w:val="00B63D97"/>
    <w:rsid w:val="00B650A0"/>
    <w:rsid w:val="00B66CBC"/>
    <w:rsid w:val="00B67A93"/>
    <w:rsid w:val="00B67E29"/>
    <w:rsid w:val="00B7215D"/>
    <w:rsid w:val="00B72D93"/>
    <w:rsid w:val="00B73B54"/>
    <w:rsid w:val="00B7774D"/>
    <w:rsid w:val="00B800DF"/>
    <w:rsid w:val="00B8085A"/>
    <w:rsid w:val="00B8180E"/>
    <w:rsid w:val="00B81C0F"/>
    <w:rsid w:val="00B81D84"/>
    <w:rsid w:val="00B840E1"/>
    <w:rsid w:val="00B846B4"/>
    <w:rsid w:val="00B847F1"/>
    <w:rsid w:val="00B85D59"/>
    <w:rsid w:val="00B85FC4"/>
    <w:rsid w:val="00B90E7B"/>
    <w:rsid w:val="00B91633"/>
    <w:rsid w:val="00B92DD7"/>
    <w:rsid w:val="00B9361E"/>
    <w:rsid w:val="00B94CFD"/>
    <w:rsid w:val="00B96DDA"/>
    <w:rsid w:val="00BA0901"/>
    <w:rsid w:val="00BA0983"/>
    <w:rsid w:val="00BA3B8B"/>
    <w:rsid w:val="00BA5E57"/>
    <w:rsid w:val="00BB2F74"/>
    <w:rsid w:val="00BB6790"/>
    <w:rsid w:val="00BC07D0"/>
    <w:rsid w:val="00BC0D35"/>
    <w:rsid w:val="00BC2699"/>
    <w:rsid w:val="00BC3F52"/>
    <w:rsid w:val="00BC401E"/>
    <w:rsid w:val="00BC4EB0"/>
    <w:rsid w:val="00BC55FA"/>
    <w:rsid w:val="00BC6851"/>
    <w:rsid w:val="00BC6BDE"/>
    <w:rsid w:val="00BD06A6"/>
    <w:rsid w:val="00BD34A2"/>
    <w:rsid w:val="00BD3956"/>
    <w:rsid w:val="00BD39E8"/>
    <w:rsid w:val="00BD5B37"/>
    <w:rsid w:val="00BD5F85"/>
    <w:rsid w:val="00BE026E"/>
    <w:rsid w:val="00BE5584"/>
    <w:rsid w:val="00BF0157"/>
    <w:rsid w:val="00BF0603"/>
    <w:rsid w:val="00BF0AB4"/>
    <w:rsid w:val="00BF0D01"/>
    <w:rsid w:val="00BF3908"/>
    <w:rsid w:val="00BF3E14"/>
    <w:rsid w:val="00BF434C"/>
    <w:rsid w:val="00BF48EC"/>
    <w:rsid w:val="00BF6B24"/>
    <w:rsid w:val="00C009FA"/>
    <w:rsid w:val="00C0104A"/>
    <w:rsid w:val="00C02344"/>
    <w:rsid w:val="00C0337E"/>
    <w:rsid w:val="00C06DDA"/>
    <w:rsid w:val="00C10185"/>
    <w:rsid w:val="00C116B5"/>
    <w:rsid w:val="00C133AF"/>
    <w:rsid w:val="00C134B3"/>
    <w:rsid w:val="00C16016"/>
    <w:rsid w:val="00C165EA"/>
    <w:rsid w:val="00C166D0"/>
    <w:rsid w:val="00C16710"/>
    <w:rsid w:val="00C179C6"/>
    <w:rsid w:val="00C17D36"/>
    <w:rsid w:val="00C22E52"/>
    <w:rsid w:val="00C2401C"/>
    <w:rsid w:val="00C24A15"/>
    <w:rsid w:val="00C258F6"/>
    <w:rsid w:val="00C31C1A"/>
    <w:rsid w:val="00C34750"/>
    <w:rsid w:val="00C34D4A"/>
    <w:rsid w:val="00C355F2"/>
    <w:rsid w:val="00C35CA5"/>
    <w:rsid w:val="00C36BAB"/>
    <w:rsid w:val="00C41087"/>
    <w:rsid w:val="00C4335C"/>
    <w:rsid w:val="00C445AC"/>
    <w:rsid w:val="00C452D0"/>
    <w:rsid w:val="00C5305B"/>
    <w:rsid w:val="00C54A6C"/>
    <w:rsid w:val="00C550D8"/>
    <w:rsid w:val="00C64B07"/>
    <w:rsid w:val="00C65D2B"/>
    <w:rsid w:val="00C678A8"/>
    <w:rsid w:val="00C70F1F"/>
    <w:rsid w:val="00C74ABD"/>
    <w:rsid w:val="00C751F0"/>
    <w:rsid w:val="00C769C2"/>
    <w:rsid w:val="00C77E51"/>
    <w:rsid w:val="00C8631B"/>
    <w:rsid w:val="00C874CB"/>
    <w:rsid w:val="00C9157A"/>
    <w:rsid w:val="00C937C6"/>
    <w:rsid w:val="00C93FAC"/>
    <w:rsid w:val="00C94358"/>
    <w:rsid w:val="00C97BDD"/>
    <w:rsid w:val="00CA0AF8"/>
    <w:rsid w:val="00CA147A"/>
    <w:rsid w:val="00CA3620"/>
    <w:rsid w:val="00CA367B"/>
    <w:rsid w:val="00CA4962"/>
    <w:rsid w:val="00CA678A"/>
    <w:rsid w:val="00CA6C40"/>
    <w:rsid w:val="00CB1D4B"/>
    <w:rsid w:val="00CB33A3"/>
    <w:rsid w:val="00CB3890"/>
    <w:rsid w:val="00CB584B"/>
    <w:rsid w:val="00CB74C6"/>
    <w:rsid w:val="00CB7698"/>
    <w:rsid w:val="00CC02A2"/>
    <w:rsid w:val="00CC0D56"/>
    <w:rsid w:val="00CC3852"/>
    <w:rsid w:val="00CC4A40"/>
    <w:rsid w:val="00CC7A19"/>
    <w:rsid w:val="00CD0486"/>
    <w:rsid w:val="00CD4938"/>
    <w:rsid w:val="00CD792E"/>
    <w:rsid w:val="00CE037E"/>
    <w:rsid w:val="00CE038D"/>
    <w:rsid w:val="00CE3A33"/>
    <w:rsid w:val="00CE3F6F"/>
    <w:rsid w:val="00CE5B26"/>
    <w:rsid w:val="00CE6DC7"/>
    <w:rsid w:val="00CE6EB5"/>
    <w:rsid w:val="00CF03E5"/>
    <w:rsid w:val="00CF218E"/>
    <w:rsid w:val="00CF30B5"/>
    <w:rsid w:val="00CF327B"/>
    <w:rsid w:val="00CF4473"/>
    <w:rsid w:val="00CF475E"/>
    <w:rsid w:val="00CF52D4"/>
    <w:rsid w:val="00CF6C6A"/>
    <w:rsid w:val="00CF7706"/>
    <w:rsid w:val="00CF778E"/>
    <w:rsid w:val="00CF7E07"/>
    <w:rsid w:val="00CF7E14"/>
    <w:rsid w:val="00D01DCF"/>
    <w:rsid w:val="00D022B4"/>
    <w:rsid w:val="00D04147"/>
    <w:rsid w:val="00D04D2F"/>
    <w:rsid w:val="00D05E0A"/>
    <w:rsid w:val="00D05EF6"/>
    <w:rsid w:val="00D0607B"/>
    <w:rsid w:val="00D066ED"/>
    <w:rsid w:val="00D07388"/>
    <w:rsid w:val="00D12507"/>
    <w:rsid w:val="00D13D0A"/>
    <w:rsid w:val="00D13FCF"/>
    <w:rsid w:val="00D142CE"/>
    <w:rsid w:val="00D17B91"/>
    <w:rsid w:val="00D17EE3"/>
    <w:rsid w:val="00D203C0"/>
    <w:rsid w:val="00D21592"/>
    <w:rsid w:val="00D22AA4"/>
    <w:rsid w:val="00D23C02"/>
    <w:rsid w:val="00D24CF0"/>
    <w:rsid w:val="00D333FD"/>
    <w:rsid w:val="00D33993"/>
    <w:rsid w:val="00D35F5B"/>
    <w:rsid w:val="00D36D3D"/>
    <w:rsid w:val="00D36E70"/>
    <w:rsid w:val="00D375F1"/>
    <w:rsid w:val="00D4280D"/>
    <w:rsid w:val="00D429C8"/>
    <w:rsid w:val="00D4320D"/>
    <w:rsid w:val="00D4343F"/>
    <w:rsid w:val="00D44DC2"/>
    <w:rsid w:val="00D52120"/>
    <w:rsid w:val="00D521DA"/>
    <w:rsid w:val="00D53CA4"/>
    <w:rsid w:val="00D53CDE"/>
    <w:rsid w:val="00D53DE0"/>
    <w:rsid w:val="00D54C97"/>
    <w:rsid w:val="00D553AB"/>
    <w:rsid w:val="00D6025B"/>
    <w:rsid w:val="00D61FDD"/>
    <w:rsid w:val="00D62EDC"/>
    <w:rsid w:val="00D64647"/>
    <w:rsid w:val="00D703E8"/>
    <w:rsid w:val="00D769DD"/>
    <w:rsid w:val="00D76E15"/>
    <w:rsid w:val="00D77AE9"/>
    <w:rsid w:val="00D8051E"/>
    <w:rsid w:val="00D8315F"/>
    <w:rsid w:val="00D86B8F"/>
    <w:rsid w:val="00D878C8"/>
    <w:rsid w:val="00D93044"/>
    <w:rsid w:val="00D940F7"/>
    <w:rsid w:val="00D951E5"/>
    <w:rsid w:val="00D965A7"/>
    <w:rsid w:val="00D975EB"/>
    <w:rsid w:val="00DA1A44"/>
    <w:rsid w:val="00DA1A81"/>
    <w:rsid w:val="00DA33FB"/>
    <w:rsid w:val="00DA3ED0"/>
    <w:rsid w:val="00DA52C0"/>
    <w:rsid w:val="00DA6388"/>
    <w:rsid w:val="00DB1E9B"/>
    <w:rsid w:val="00DB4860"/>
    <w:rsid w:val="00DB567F"/>
    <w:rsid w:val="00DC1382"/>
    <w:rsid w:val="00DC42DC"/>
    <w:rsid w:val="00DC5880"/>
    <w:rsid w:val="00DC711E"/>
    <w:rsid w:val="00DC79FC"/>
    <w:rsid w:val="00DD533C"/>
    <w:rsid w:val="00DE01A0"/>
    <w:rsid w:val="00DE0250"/>
    <w:rsid w:val="00DE1533"/>
    <w:rsid w:val="00DE3317"/>
    <w:rsid w:val="00DE5F89"/>
    <w:rsid w:val="00DE634A"/>
    <w:rsid w:val="00DE7B64"/>
    <w:rsid w:val="00DF0590"/>
    <w:rsid w:val="00DF0A28"/>
    <w:rsid w:val="00DF0F43"/>
    <w:rsid w:val="00DF15AC"/>
    <w:rsid w:val="00DF1D54"/>
    <w:rsid w:val="00DF272F"/>
    <w:rsid w:val="00DF3CBF"/>
    <w:rsid w:val="00DF57F1"/>
    <w:rsid w:val="00DF6862"/>
    <w:rsid w:val="00DF711C"/>
    <w:rsid w:val="00DF7A75"/>
    <w:rsid w:val="00E004F6"/>
    <w:rsid w:val="00E0356A"/>
    <w:rsid w:val="00E105E2"/>
    <w:rsid w:val="00E154C8"/>
    <w:rsid w:val="00E16CF8"/>
    <w:rsid w:val="00E245E9"/>
    <w:rsid w:val="00E25354"/>
    <w:rsid w:val="00E25BD7"/>
    <w:rsid w:val="00E26061"/>
    <w:rsid w:val="00E26FF1"/>
    <w:rsid w:val="00E27D02"/>
    <w:rsid w:val="00E31529"/>
    <w:rsid w:val="00E31879"/>
    <w:rsid w:val="00E36686"/>
    <w:rsid w:val="00E42822"/>
    <w:rsid w:val="00E42BEC"/>
    <w:rsid w:val="00E43271"/>
    <w:rsid w:val="00E4406E"/>
    <w:rsid w:val="00E44A8B"/>
    <w:rsid w:val="00E469C7"/>
    <w:rsid w:val="00E50876"/>
    <w:rsid w:val="00E51987"/>
    <w:rsid w:val="00E53690"/>
    <w:rsid w:val="00E53FBA"/>
    <w:rsid w:val="00E62D69"/>
    <w:rsid w:val="00E65715"/>
    <w:rsid w:val="00E6727E"/>
    <w:rsid w:val="00E67D2D"/>
    <w:rsid w:val="00E70CF3"/>
    <w:rsid w:val="00E71BCC"/>
    <w:rsid w:val="00E7244A"/>
    <w:rsid w:val="00E73897"/>
    <w:rsid w:val="00E77510"/>
    <w:rsid w:val="00E775B2"/>
    <w:rsid w:val="00E8052B"/>
    <w:rsid w:val="00E8190B"/>
    <w:rsid w:val="00E83F4E"/>
    <w:rsid w:val="00E84CF7"/>
    <w:rsid w:val="00E84F33"/>
    <w:rsid w:val="00E87DBC"/>
    <w:rsid w:val="00E87F3F"/>
    <w:rsid w:val="00E90301"/>
    <w:rsid w:val="00E926B2"/>
    <w:rsid w:val="00E946AA"/>
    <w:rsid w:val="00E95309"/>
    <w:rsid w:val="00E97861"/>
    <w:rsid w:val="00E979EE"/>
    <w:rsid w:val="00EA0425"/>
    <w:rsid w:val="00EA0C31"/>
    <w:rsid w:val="00EA1BE5"/>
    <w:rsid w:val="00EA5B66"/>
    <w:rsid w:val="00EA7680"/>
    <w:rsid w:val="00EB185A"/>
    <w:rsid w:val="00EB2008"/>
    <w:rsid w:val="00EB2EC2"/>
    <w:rsid w:val="00EB41AE"/>
    <w:rsid w:val="00EB4F02"/>
    <w:rsid w:val="00EB54E2"/>
    <w:rsid w:val="00EB6E25"/>
    <w:rsid w:val="00EC2DFC"/>
    <w:rsid w:val="00EC37CD"/>
    <w:rsid w:val="00EC398A"/>
    <w:rsid w:val="00EC406D"/>
    <w:rsid w:val="00EC5679"/>
    <w:rsid w:val="00EC7936"/>
    <w:rsid w:val="00EC7BBD"/>
    <w:rsid w:val="00ED1C8B"/>
    <w:rsid w:val="00ED2348"/>
    <w:rsid w:val="00ED37DC"/>
    <w:rsid w:val="00ED6B84"/>
    <w:rsid w:val="00ED6CCB"/>
    <w:rsid w:val="00ED796C"/>
    <w:rsid w:val="00ED7C63"/>
    <w:rsid w:val="00EE5838"/>
    <w:rsid w:val="00EE6A4A"/>
    <w:rsid w:val="00EF0704"/>
    <w:rsid w:val="00EF1ECB"/>
    <w:rsid w:val="00EF3513"/>
    <w:rsid w:val="00EF3EB3"/>
    <w:rsid w:val="00EF4612"/>
    <w:rsid w:val="00EF497D"/>
    <w:rsid w:val="00EF5566"/>
    <w:rsid w:val="00F007DC"/>
    <w:rsid w:val="00F01855"/>
    <w:rsid w:val="00F02F6E"/>
    <w:rsid w:val="00F050A3"/>
    <w:rsid w:val="00F06412"/>
    <w:rsid w:val="00F10668"/>
    <w:rsid w:val="00F14BF6"/>
    <w:rsid w:val="00F15404"/>
    <w:rsid w:val="00F203B1"/>
    <w:rsid w:val="00F22472"/>
    <w:rsid w:val="00F234F0"/>
    <w:rsid w:val="00F25886"/>
    <w:rsid w:val="00F33813"/>
    <w:rsid w:val="00F33B02"/>
    <w:rsid w:val="00F3412A"/>
    <w:rsid w:val="00F35EDA"/>
    <w:rsid w:val="00F37784"/>
    <w:rsid w:val="00F37D97"/>
    <w:rsid w:val="00F41C7E"/>
    <w:rsid w:val="00F43F89"/>
    <w:rsid w:val="00F46A0B"/>
    <w:rsid w:val="00F47143"/>
    <w:rsid w:val="00F526CD"/>
    <w:rsid w:val="00F55D20"/>
    <w:rsid w:val="00F564BA"/>
    <w:rsid w:val="00F6074C"/>
    <w:rsid w:val="00F611C0"/>
    <w:rsid w:val="00F772AD"/>
    <w:rsid w:val="00F8165B"/>
    <w:rsid w:val="00F83921"/>
    <w:rsid w:val="00F84E1A"/>
    <w:rsid w:val="00F941B6"/>
    <w:rsid w:val="00F95258"/>
    <w:rsid w:val="00FA1416"/>
    <w:rsid w:val="00FA1688"/>
    <w:rsid w:val="00FA1EA5"/>
    <w:rsid w:val="00FA36E4"/>
    <w:rsid w:val="00FA5879"/>
    <w:rsid w:val="00FA6AF5"/>
    <w:rsid w:val="00FA7FC3"/>
    <w:rsid w:val="00FB55B2"/>
    <w:rsid w:val="00FB66FB"/>
    <w:rsid w:val="00FC060F"/>
    <w:rsid w:val="00FC1B66"/>
    <w:rsid w:val="00FC2A37"/>
    <w:rsid w:val="00FC2E56"/>
    <w:rsid w:val="00FC32ED"/>
    <w:rsid w:val="00FC3349"/>
    <w:rsid w:val="00FC3D2A"/>
    <w:rsid w:val="00FC50E6"/>
    <w:rsid w:val="00FC67E5"/>
    <w:rsid w:val="00FC6CCE"/>
    <w:rsid w:val="00FC7279"/>
    <w:rsid w:val="00FD0B07"/>
    <w:rsid w:val="00FD0B56"/>
    <w:rsid w:val="00FD375E"/>
    <w:rsid w:val="00FD51D7"/>
    <w:rsid w:val="00FD6FD2"/>
    <w:rsid w:val="00FD76FC"/>
    <w:rsid w:val="00FE3EA3"/>
    <w:rsid w:val="00FE51F6"/>
    <w:rsid w:val="00FE6AAE"/>
    <w:rsid w:val="00FF0BFE"/>
    <w:rsid w:val="00FF2A09"/>
    <w:rsid w:val="00FF4684"/>
    <w:rsid w:val="00FF5331"/>
    <w:rsid w:val="00FF6B63"/>
    <w:rsid w:val="00FF7D64"/>
    <w:rsid w:val="08242C05"/>
    <w:rsid w:val="0B114399"/>
    <w:rsid w:val="0B5C0021"/>
    <w:rsid w:val="0D976274"/>
    <w:rsid w:val="1CA65FE7"/>
    <w:rsid w:val="1CCC41F4"/>
    <w:rsid w:val="1CF01B87"/>
    <w:rsid w:val="21022CED"/>
    <w:rsid w:val="23DB6434"/>
    <w:rsid w:val="23FF21CE"/>
    <w:rsid w:val="27725094"/>
    <w:rsid w:val="2ED75F70"/>
    <w:rsid w:val="3321255E"/>
    <w:rsid w:val="3369683F"/>
    <w:rsid w:val="357B7805"/>
    <w:rsid w:val="3A217429"/>
    <w:rsid w:val="3B6B04CB"/>
    <w:rsid w:val="3DA87F94"/>
    <w:rsid w:val="3DCF54FD"/>
    <w:rsid w:val="3F0D77B8"/>
    <w:rsid w:val="40CA7D99"/>
    <w:rsid w:val="42EC2C37"/>
    <w:rsid w:val="48512AB0"/>
    <w:rsid w:val="49E35975"/>
    <w:rsid w:val="4A564BC5"/>
    <w:rsid w:val="4DE8672B"/>
    <w:rsid w:val="4E575877"/>
    <w:rsid w:val="4E952950"/>
    <w:rsid w:val="4EE82E74"/>
    <w:rsid w:val="508E2660"/>
    <w:rsid w:val="52500E9E"/>
    <w:rsid w:val="593F3D33"/>
    <w:rsid w:val="596C096E"/>
    <w:rsid w:val="5B5B1537"/>
    <w:rsid w:val="5D3F4868"/>
    <w:rsid w:val="6310797A"/>
    <w:rsid w:val="643B2D79"/>
    <w:rsid w:val="67851845"/>
    <w:rsid w:val="69C42446"/>
    <w:rsid w:val="6A070584"/>
    <w:rsid w:val="6A236B43"/>
    <w:rsid w:val="6E993EF5"/>
    <w:rsid w:val="70A64653"/>
    <w:rsid w:val="77234EBA"/>
    <w:rsid w:val="79A70EB6"/>
    <w:rsid w:val="7DDD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733652"/>
  <w15:docId w15:val="{F440149E-5DB1-4A3E-878B-D05C43C8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szCs w:val="20"/>
    </w:rPr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page number"/>
    <w:uiPriority w:val="99"/>
    <w:unhideWhenUsed/>
  </w:style>
  <w:style w:type="paragraph" w:styleId="a7">
    <w:name w:val="Balloon Text"/>
    <w:basedOn w:val="a"/>
    <w:link w:val="a8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Pr>
      <w:rFonts w:ascii="Times New Roman" w:eastAsia="Times New Roman" w:hAnsi="Times New Roman" w:cs="Times New Roman"/>
    </w:rPr>
  </w:style>
  <w:style w:type="paragraph" w:styleId="3">
    <w:name w:val="Body Text Indent 3"/>
    <w:basedOn w:val="a"/>
    <w:link w:val="30"/>
    <w:uiPriority w:val="99"/>
    <w:semiHidden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9">
    <w:name w:val="annotation text"/>
    <w:basedOn w:val="a"/>
    <w:link w:val="aa"/>
    <w:uiPriority w:val="99"/>
    <w:unhideWhenUsed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unhideWhenUsed/>
    <w:rPr>
      <w:b/>
      <w:bCs/>
    </w:rPr>
  </w:style>
  <w:style w:type="character" w:customStyle="1" w:styleId="ac">
    <w:name w:val="Тема примечания Знак"/>
    <w:link w:val="ab"/>
    <w:uiPriority w:val="99"/>
    <w:semiHidden/>
    <w:rPr>
      <w:rFonts w:ascii="Times New Roman" w:eastAsia="Times New Roman" w:hAnsi="Times New Roman"/>
      <w:b/>
      <w:bCs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pPr>
      <w:jc w:val="center"/>
    </w:pPr>
    <w:rPr>
      <w:b/>
      <w:sz w:val="28"/>
      <w:szCs w:val="20"/>
    </w:rPr>
  </w:style>
  <w:style w:type="character" w:customStyle="1" w:styleId="af0">
    <w:name w:val="Основной текст Знак"/>
    <w:link w:val="af"/>
    <w:rPr>
      <w:rFonts w:ascii="Times New Roman" w:eastAsia="Times New Roman" w:hAnsi="Times New Roman" w:cs="Times New Roman"/>
      <w:b/>
      <w:sz w:val="28"/>
      <w:szCs w:val="20"/>
    </w:rPr>
  </w:style>
  <w:style w:type="paragraph" w:styleId="af1">
    <w:name w:val="Body Text Indent"/>
    <w:basedOn w:val="a"/>
    <w:link w:val="af2"/>
    <w:uiPriority w:val="99"/>
    <w:unhideWhenUsed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Pr>
      <w:rFonts w:ascii="Times New Roman" w:eastAsia="Times New Roman" w:hAnsi="Times New Roman" w:cs="Times New Roman"/>
    </w:rPr>
  </w:style>
  <w:style w:type="paragraph" w:customStyle="1" w:styleId="11">
    <w:name w:val="Заголовок1"/>
    <w:basedOn w:val="a"/>
    <w:link w:val="af3"/>
    <w:qFormat/>
    <w:pPr>
      <w:jc w:val="center"/>
    </w:pPr>
    <w:rPr>
      <w:b/>
      <w:szCs w:val="20"/>
    </w:rPr>
  </w:style>
  <w:style w:type="character" w:customStyle="1" w:styleId="af3">
    <w:name w:val="Заголовок Знак"/>
    <w:link w:val="11"/>
    <w:rPr>
      <w:rFonts w:ascii="Times New Roman" w:eastAsia="Times New Roman" w:hAnsi="Times New Roman" w:cs="Times New Roman"/>
      <w:b/>
      <w:szCs w:val="20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rFonts w:ascii="Times New Roman" w:eastAsia="Times New Roman" w:hAnsi="Times New Roman" w:cs="Times New Roman"/>
    </w:rPr>
  </w:style>
  <w:style w:type="paragraph" w:customStyle="1" w:styleId="af6">
    <w:name w:val="Обычный (Интернет)"/>
    <w:basedOn w:val="a"/>
    <w:uiPriority w:val="99"/>
    <w:pPr>
      <w:spacing w:before="100" w:beforeAutospacing="1" w:after="100" w:afterAutospacing="1"/>
    </w:pPr>
  </w:style>
  <w:style w:type="character" w:customStyle="1" w:styleId="CharStyle3">
    <w:name w:val="Char Style 3"/>
    <w:link w:val="Style2"/>
    <w:uiPriority w:val="99"/>
    <w:rPr>
      <w:rFonts w:cs="Times New Roman"/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pPr>
      <w:widowControl w:val="0"/>
      <w:shd w:val="clear" w:color="auto" w:fill="FFFFFF"/>
      <w:spacing w:after="520" w:line="518" w:lineRule="exact"/>
      <w:jc w:val="both"/>
    </w:pPr>
    <w:rPr>
      <w:rFonts w:ascii="Cambria" w:eastAsia="MS Mincho" w:hAnsi="Cambria"/>
      <w:sz w:val="22"/>
      <w:szCs w:val="22"/>
    </w:rPr>
  </w:style>
  <w:style w:type="paragraph" w:customStyle="1" w:styleId="12">
    <w:name w:val="1"/>
    <w:basedOn w:val="a"/>
    <w:uiPriority w:val="99"/>
    <w:pPr>
      <w:suppressAutoHyphens/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character" w:customStyle="1" w:styleId="CharStyle5">
    <w:name w:val="Char Style 5"/>
    <w:link w:val="Style4"/>
    <w:uiPriority w:val="99"/>
    <w:locked/>
    <w:rPr>
      <w:rFonts w:cs="Times New Roman"/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pPr>
      <w:widowControl w:val="0"/>
      <w:shd w:val="clear" w:color="auto" w:fill="FFFFFF"/>
      <w:spacing w:after="360" w:line="365" w:lineRule="exact"/>
      <w:ind w:hanging="360"/>
    </w:pPr>
    <w:rPr>
      <w:rFonts w:ascii="Cambria" w:eastAsia="MS Mincho" w:hAnsi="Cambria"/>
      <w:sz w:val="28"/>
      <w:szCs w:val="28"/>
    </w:rPr>
  </w:style>
  <w:style w:type="paragraph" w:customStyle="1" w:styleId="af8">
    <w:name w:val="Стиль"/>
    <w:basedOn w:val="a"/>
    <w:uiPriority w:val="99"/>
    <w:pPr>
      <w:suppressAutoHyphens/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CharStyle10">
    <w:name w:val="Char Style 10"/>
    <w:uiPriority w:val="99"/>
    <w:locked/>
    <w:rPr>
      <w:sz w:val="26"/>
      <w:szCs w:val="26"/>
      <w:shd w:val="clear" w:color="auto" w:fill="FFFFFF"/>
    </w:rPr>
  </w:style>
  <w:style w:type="character" w:customStyle="1" w:styleId="CharStyle14">
    <w:name w:val="Char Style 14"/>
    <w:link w:val="Style13"/>
    <w:uiPriority w:val="99"/>
    <w:locked/>
    <w:rPr>
      <w:b/>
      <w:bCs/>
      <w:sz w:val="19"/>
      <w:szCs w:val="19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pPr>
      <w:widowControl w:val="0"/>
      <w:shd w:val="clear" w:color="auto" w:fill="FFFFFF"/>
      <w:spacing w:before="200" w:line="210" w:lineRule="exact"/>
      <w:jc w:val="center"/>
    </w:pPr>
    <w:rPr>
      <w:rFonts w:ascii="Cambria" w:eastAsia="MS Mincho" w:hAnsi="Cambria"/>
      <w:b/>
      <w:bCs/>
      <w:sz w:val="19"/>
      <w:szCs w:val="19"/>
    </w:rPr>
  </w:style>
  <w:style w:type="character" w:customStyle="1" w:styleId="af9">
    <w:name w:val="Основной текст_"/>
    <w:link w:val="23"/>
    <w:uiPriority w:val="9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pPr>
      <w:shd w:val="clear" w:color="auto" w:fill="FFFFFF"/>
      <w:spacing w:after="240" w:line="317" w:lineRule="exact"/>
    </w:pPr>
    <w:rPr>
      <w:sz w:val="26"/>
      <w:szCs w:val="26"/>
    </w:rPr>
  </w:style>
  <w:style w:type="character" w:customStyle="1" w:styleId="s1">
    <w:name w:val="s1"/>
    <w:uiPriority w:val="99"/>
    <w:rPr>
      <w:rFonts w:cs="Times New Roman"/>
    </w:rPr>
  </w:style>
  <w:style w:type="character" w:customStyle="1" w:styleId="24">
    <w:name w:val="Основной текст (2)_"/>
    <w:link w:val="25"/>
    <w:uiPriority w:val="99"/>
    <w:locked/>
    <w:rPr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widowControl w:val="0"/>
      <w:shd w:val="clear" w:color="auto" w:fill="FFFFFF"/>
      <w:spacing w:before="180" w:after="480" w:line="269" w:lineRule="exact"/>
      <w:jc w:val="center"/>
    </w:pPr>
    <w:rPr>
      <w:rFonts w:ascii="Cambria" w:eastAsia="MS Mincho" w:hAnsi="Cambria"/>
      <w:sz w:val="20"/>
      <w:szCs w:val="20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Pr>
      <w:b/>
      <w:bCs/>
      <w:i/>
      <w:iCs/>
      <w:spacing w:val="20"/>
      <w:sz w:val="18"/>
      <w:szCs w:val="18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pPr>
      <w:widowControl w:val="0"/>
      <w:shd w:val="clear" w:color="auto" w:fill="FFFFFF"/>
      <w:spacing w:after="860" w:line="288" w:lineRule="exact"/>
    </w:pPr>
    <w:rPr>
      <w:rFonts w:ascii="Cambria" w:eastAsia="MS Mincho" w:hAnsi="Cambria"/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CharStyle8">
    <w:name w:val="Char Style 8"/>
    <w:link w:val="Style7"/>
    <w:uiPriority w:val="99"/>
    <w:locked/>
    <w:rPr>
      <w:b/>
      <w:bCs/>
      <w:i/>
      <w:iCs/>
      <w:sz w:val="22"/>
      <w:szCs w:val="22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pPr>
      <w:widowControl w:val="0"/>
      <w:shd w:val="clear" w:color="auto" w:fill="FFFFFF"/>
      <w:spacing w:before="260" w:line="266" w:lineRule="exact"/>
      <w:ind w:hanging="1560"/>
      <w:jc w:val="right"/>
    </w:pPr>
    <w:rPr>
      <w:rFonts w:ascii="Cambria" w:eastAsia="MS Mincho" w:hAnsi="Cambria"/>
      <w:b/>
      <w:bCs/>
      <w:i/>
      <w:iCs/>
      <w:sz w:val="22"/>
      <w:szCs w:val="22"/>
    </w:rPr>
  </w:style>
  <w:style w:type="character" w:customStyle="1" w:styleId="CharStyle4">
    <w:name w:val="Char Style 4"/>
    <w:uiPriority w:val="99"/>
    <w:rPr>
      <w:rFonts w:cs="Times New Roman"/>
      <w:b/>
      <w:bCs/>
      <w:sz w:val="22"/>
      <w:szCs w:val="22"/>
      <w:u w:val="none"/>
      <w:shd w:val="clear" w:color="auto" w:fill="FFFFFF"/>
    </w:rPr>
  </w:style>
  <w:style w:type="character" w:customStyle="1" w:styleId="CharStyle15">
    <w:name w:val="Char Style 15"/>
    <w:uiPriority w:val="99"/>
    <w:rPr>
      <w:rFonts w:cs="Times New Roman"/>
      <w:b/>
      <w:bCs/>
      <w:i/>
      <w:iCs/>
      <w:u w:val="none"/>
      <w:shd w:val="clear" w:color="auto" w:fill="FFFFFF"/>
    </w:rPr>
  </w:style>
  <w:style w:type="character" w:customStyle="1" w:styleId="hl">
    <w:name w:val="hl"/>
    <w:uiPriority w:val="99"/>
    <w:rPr>
      <w:rFonts w:cs="Times New Roman"/>
    </w:rPr>
  </w:style>
  <w:style w:type="character" w:customStyle="1" w:styleId="CharStyle26">
    <w:name w:val="Char Style 26"/>
    <w:link w:val="Style25"/>
    <w:uiPriority w:val="99"/>
    <w:locked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5">
    <w:name w:val="Style 25"/>
    <w:basedOn w:val="a"/>
    <w:link w:val="CharStyle26"/>
    <w:uiPriority w:val="99"/>
    <w:pPr>
      <w:widowControl w:val="0"/>
      <w:shd w:val="clear" w:color="auto" w:fill="FFFFFF"/>
      <w:spacing w:before="1840" w:after="160" w:line="365" w:lineRule="exact"/>
    </w:pPr>
    <w:rPr>
      <w:rFonts w:ascii="Arial" w:eastAsia="MS Mincho" w:hAnsi="Arial" w:cs="Arial"/>
      <w:sz w:val="19"/>
      <w:szCs w:val="19"/>
    </w:rPr>
  </w:style>
  <w:style w:type="character" w:customStyle="1" w:styleId="CharStyle26Exact">
    <w:name w:val="Char Style 26 Exact"/>
    <w:uiPriority w:val="99"/>
    <w:rPr>
      <w:rFonts w:cs="Times New Roman"/>
      <w:sz w:val="26"/>
      <w:szCs w:val="26"/>
      <w:u w:val="none"/>
    </w:rPr>
  </w:style>
  <w:style w:type="character" w:customStyle="1" w:styleId="CharStyle16">
    <w:name w:val="Char Style 16"/>
    <w:link w:val="Style15"/>
    <w:uiPriority w:val="99"/>
    <w:locked/>
    <w:rPr>
      <w:b/>
      <w:shd w:val="clear" w:color="auto" w:fill="FFFFFF"/>
    </w:rPr>
  </w:style>
  <w:style w:type="paragraph" w:customStyle="1" w:styleId="Style15">
    <w:name w:val="Style 15"/>
    <w:basedOn w:val="a"/>
    <w:link w:val="CharStyle16"/>
    <w:uiPriority w:val="99"/>
    <w:pPr>
      <w:widowControl w:val="0"/>
      <w:shd w:val="clear" w:color="auto" w:fill="FFFFFF"/>
      <w:spacing w:before="320" w:after="160" w:line="266" w:lineRule="exact"/>
      <w:ind w:hanging="360"/>
      <w:jc w:val="both"/>
    </w:pPr>
    <w:rPr>
      <w:rFonts w:ascii="Cambria" w:eastAsia="MS Mincho" w:hAnsi="Cambria"/>
      <w:b/>
      <w:sz w:val="20"/>
      <w:szCs w:val="20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eastAsia="Times New Roman"/>
      <w:sz w:val="24"/>
      <w:szCs w:val="24"/>
    </w:rPr>
  </w:style>
  <w:style w:type="character" w:customStyle="1" w:styleId="blk">
    <w:name w:val="blk"/>
    <w:uiPriority w:val="99"/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CharStyle9">
    <w:name w:val="Char Style 9"/>
    <w:uiPriority w:val="99"/>
    <w:locked/>
    <w:rPr>
      <w:shd w:val="clear" w:color="auto" w:fill="FFFFFF"/>
    </w:rPr>
  </w:style>
  <w:style w:type="paragraph" w:customStyle="1" w:styleId="26">
    <w:name w:val="Знак Знак2"/>
    <w:basedOn w:val="a"/>
    <w:pPr>
      <w:suppressAutoHyphens/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">
    <w:name w:val="Без интервала1"/>
    <w:uiPriority w:val="1"/>
    <w:qFormat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character" w:customStyle="1" w:styleId="CharStyle28">
    <w:name w:val="Char Style 28"/>
    <w:link w:val="Style27"/>
    <w:uiPriority w:val="99"/>
    <w:rsid w:val="005245D9"/>
    <w:rPr>
      <w:rFonts w:ascii="Arial" w:hAnsi="Arial" w:cs="Arial"/>
      <w:shd w:val="clear" w:color="auto" w:fill="FFFFFF"/>
    </w:rPr>
  </w:style>
  <w:style w:type="character" w:customStyle="1" w:styleId="CharStyle29">
    <w:name w:val="Char Style 29"/>
    <w:uiPriority w:val="99"/>
    <w:rsid w:val="005245D9"/>
    <w:rPr>
      <w:rFonts w:ascii="Arial" w:hAnsi="Arial" w:cs="Arial"/>
      <w:b/>
      <w:bCs/>
      <w:sz w:val="24"/>
      <w:szCs w:val="24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5245D9"/>
    <w:pPr>
      <w:widowControl w:val="0"/>
      <w:shd w:val="clear" w:color="auto" w:fill="FFFFFF"/>
      <w:spacing w:before="340" w:line="336" w:lineRule="exact"/>
      <w:jc w:val="both"/>
    </w:pPr>
    <w:rPr>
      <w:rFonts w:ascii="Arial" w:eastAsia="SimSun" w:hAnsi="Arial" w:cs="Arial"/>
      <w:sz w:val="20"/>
      <w:szCs w:val="20"/>
    </w:rPr>
  </w:style>
  <w:style w:type="character" w:customStyle="1" w:styleId="afb">
    <w:name w:val="Неразрешенное упоминание"/>
    <w:uiPriority w:val="99"/>
    <w:semiHidden/>
    <w:unhideWhenUsed/>
    <w:rsid w:val="00BC6BDE"/>
    <w:rPr>
      <w:color w:val="605E5C"/>
      <w:shd w:val="clear" w:color="auto" w:fill="E1DFDD"/>
    </w:rPr>
  </w:style>
  <w:style w:type="character" w:styleId="afc">
    <w:name w:val="Strong"/>
    <w:uiPriority w:val="22"/>
    <w:qFormat/>
    <w:rsid w:val="002765E5"/>
    <w:rPr>
      <w:rFonts w:cs="Times New Roman"/>
      <w:b/>
    </w:rPr>
  </w:style>
  <w:style w:type="paragraph" w:customStyle="1" w:styleId="afd">
    <w:basedOn w:val="a"/>
    <w:next w:val="af6"/>
    <w:uiPriority w:val="99"/>
    <w:rsid w:val="00C06DDA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891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C5148-C792-403E-8854-CD03BEC3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5014</Words>
  <Characters>28585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33532</CharactersWithSpaces>
  <SharedDoc>false</SharedDoc>
  <HLinks>
    <vt:vector size="48" baseType="variant">
      <vt:variant>
        <vt:i4>7143533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https://login.consultant.ru/link/?req=doc&amp;base=LAW&amp;n=2875&amp;dst=100208&amp;field=134&amp;date=11.02.2026</vt:lpwstr>
      </vt:variant>
      <vt:variant>
        <vt:lpwstr/>
      </vt:variant>
      <vt:variant>
        <vt:i4>7143533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https://login.consultant.ru/link/?req=doc&amp;base=LAW&amp;n=2875&amp;dst=100208&amp;field=134&amp;date=11.02.2026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https://login.consultant.ru/link/?req=doc&amp;base=LAW&amp;n=2875&amp;dst=100314&amp;field=134&amp;date=11.02.2026</vt:lpwstr>
      </vt:variant>
      <vt:variant>
        <vt:lpwstr/>
      </vt:variant>
      <vt:variant>
        <vt:i4>6750316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https://login.consultant.ru/link/?req=doc&amp;base=LAW&amp;n=2875&amp;dst=100313&amp;field=134&amp;date=11.02.2026</vt:lpwstr>
      </vt:variant>
      <vt:variant>
        <vt:lpwstr/>
      </vt:variant>
      <vt:variant>
        <vt:i4>6684772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https://login.consultant.ru/link/?req=doc&amp;base=LAW&amp;n=2875&amp;dst=100293&amp;field=134&amp;date=11.02.2026</vt:lpwstr>
      </vt:variant>
      <vt:variant>
        <vt:lpwstr/>
      </vt:variant>
      <vt:variant>
        <vt:i4>6750314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https://login.consultant.ru/link/?req=doc&amp;base=LAW&amp;n=2875&amp;dst=100272&amp;field=134&amp;date=11.02.2026</vt:lpwstr>
      </vt:variant>
      <vt:variant>
        <vt:lpwstr/>
      </vt:variant>
      <vt:variant>
        <vt:i4>7077995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https://login.consultant.ru/link/?req=doc&amp;base=LAW&amp;n=2875&amp;dst=100269&amp;field=134&amp;date=11.02.2026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https://login.consultant.ru/link/?req=doc&amp;base=LAW&amp;n=2875&amp;dst=100208&amp;field=134&amp;date=11.02.2026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Анастасия Кузнецова</cp:lastModifiedBy>
  <cp:revision>3</cp:revision>
  <cp:lastPrinted>2025-08-25T07:46:00Z</cp:lastPrinted>
  <dcterms:created xsi:type="dcterms:W3CDTF">2026-07-06T07:29:00Z</dcterms:created>
  <dcterms:modified xsi:type="dcterms:W3CDTF">2026-07-06T07:29:00Z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8313F23A8A3D4B749ADBB3DA25DFB187</vt:lpwstr>
  </property>
</Properties>
</file>